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C1D03" w14:textId="77777777" w:rsidR="002734A3" w:rsidRPr="00526910" w:rsidRDefault="002734A3">
      <w:pPr>
        <w:pBdr>
          <w:top w:val="nil"/>
          <w:left w:val="nil"/>
          <w:bottom w:val="nil"/>
          <w:right w:val="nil"/>
          <w:between w:val="nil"/>
        </w:pBdr>
        <w:jc w:val="center"/>
        <w:rPr>
          <w:rFonts w:ascii="Times New Roman" w:eastAsia="Times New Roman" w:hAnsi="Times New Roman" w:cs="Times New Roman"/>
          <w:b/>
          <w:color w:val="000000"/>
          <w:sz w:val="72"/>
          <w:szCs w:val="72"/>
        </w:rPr>
      </w:pPr>
    </w:p>
    <w:p w14:paraId="21B1DE2B" w14:textId="77777777" w:rsidR="002734A3" w:rsidRPr="00526910" w:rsidRDefault="002734A3">
      <w:pPr>
        <w:pBdr>
          <w:top w:val="nil"/>
          <w:left w:val="nil"/>
          <w:bottom w:val="nil"/>
          <w:right w:val="nil"/>
          <w:between w:val="nil"/>
        </w:pBdr>
        <w:jc w:val="center"/>
        <w:rPr>
          <w:rFonts w:ascii="Times New Roman" w:eastAsia="Times New Roman" w:hAnsi="Times New Roman" w:cs="Times New Roman"/>
          <w:b/>
          <w:color w:val="000000"/>
          <w:sz w:val="72"/>
          <w:szCs w:val="72"/>
        </w:rPr>
      </w:pPr>
    </w:p>
    <w:p w14:paraId="34EFD7A1" w14:textId="77777777" w:rsidR="002734A3" w:rsidRPr="00526910" w:rsidRDefault="002734A3">
      <w:pPr>
        <w:pBdr>
          <w:top w:val="nil"/>
          <w:left w:val="nil"/>
          <w:bottom w:val="nil"/>
          <w:right w:val="nil"/>
          <w:between w:val="nil"/>
        </w:pBdr>
        <w:jc w:val="center"/>
        <w:rPr>
          <w:rFonts w:ascii="Times New Roman" w:eastAsia="Times New Roman" w:hAnsi="Times New Roman" w:cs="Times New Roman"/>
          <w:b/>
          <w:color w:val="000000"/>
          <w:sz w:val="72"/>
          <w:szCs w:val="72"/>
        </w:rPr>
      </w:pPr>
    </w:p>
    <w:p w14:paraId="51FA3FF2" w14:textId="77777777" w:rsidR="00AA390A" w:rsidRDefault="005E4480">
      <w:pPr>
        <w:pBdr>
          <w:top w:val="nil"/>
          <w:left w:val="nil"/>
          <w:bottom w:val="nil"/>
          <w:right w:val="nil"/>
          <w:between w:val="nil"/>
        </w:pBdr>
        <w:jc w:val="center"/>
        <w:rPr>
          <w:rFonts w:ascii="Times New Roman" w:eastAsia="Times New Roman" w:hAnsi="Times New Roman" w:cs="Times New Roman"/>
          <w:b/>
          <w:color w:val="000000"/>
          <w:sz w:val="72"/>
          <w:szCs w:val="72"/>
        </w:rPr>
      </w:pPr>
      <w:r w:rsidRPr="00526910">
        <w:rPr>
          <w:rFonts w:ascii="Times New Roman" w:eastAsia="Times New Roman" w:hAnsi="Times New Roman" w:cs="Times New Roman"/>
          <w:b/>
          <w:color w:val="000000"/>
          <w:sz w:val="72"/>
          <w:szCs w:val="72"/>
        </w:rPr>
        <w:t>«</w:t>
      </w:r>
      <w:r w:rsidR="002F7341" w:rsidRPr="00526910">
        <w:rPr>
          <w:rFonts w:ascii="Times New Roman" w:eastAsia="Times New Roman" w:hAnsi="Times New Roman" w:cs="Times New Roman"/>
          <w:b/>
          <w:color w:val="000000"/>
          <w:sz w:val="72"/>
          <w:szCs w:val="72"/>
        </w:rPr>
        <w:t xml:space="preserve">Allarga lo spazio </w:t>
      </w:r>
    </w:p>
    <w:p w14:paraId="00000001" w14:textId="17206CCA" w:rsidR="005911BB" w:rsidRPr="00526910" w:rsidRDefault="002F7341">
      <w:pPr>
        <w:pBdr>
          <w:top w:val="nil"/>
          <w:left w:val="nil"/>
          <w:bottom w:val="nil"/>
          <w:right w:val="nil"/>
          <w:between w:val="nil"/>
        </w:pBdr>
        <w:jc w:val="center"/>
        <w:rPr>
          <w:rFonts w:ascii="Times New Roman" w:eastAsia="Times New Roman" w:hAnsi="Times New Roman" w:cs="Times New Roman"/>
          <w:b/>
          <w:color w:val="000000"/>
          <w:sz w:val="72"/>
          <w:szCs w:val="72"/>
        </w:rPr>
      </w:pPr>
      <w:r w:rsidRPr="00526910">
        <w:rPr>
          <w:rFonts w:ascii="Times New Roman" w:eastAsia="Times New Roman" w:hAnsi="Times New Roman" w:cs="Times New Roman"/>
          <w:b/>
          <w:color w:val="000000"/>
          <w:sz w:val="72"/>
          <w:szCs w:val="72"/>
        </w:rPr>
        <w:t>della tua tenda</w:t>
      </w:r>
      <w:r w:rsidR="005E4480" w:rsidRPr="00526910">
        <w:rPr>
          <w:rFonts w:ascii="Times New Roman" w:eastAsia="Times New Roman" w:hAnsi="Times New Roman" w:cs="Times New Roman"/>
          <w:b/>
          <w:color w:val="000000"/>
          <w:sz w:val="72"/>
          <w:szCs w:val="72"/>
        </w:rPr>
        <w:t>»</w:t>
      </w:r>
      <w:r w:rsidRPr="00526910">
        <w:rPr>
          <w:rFonts w:ascii="Times New Roman" w:eastAsia="Times New Roman" w:hAnsi="Times New Roman" w:cs="Times New Roman"/>
          <w:b/>
          <w:color w:val="000000"/>
          <w:sz w:val="72"/>
          <w:szCs w:val="72"/>
        </w:rPr>
        <w:t xml:space="preserve"> (</w:t>
      </w:r>
      <w:proofErr w:type="spellStart"/>
      <w:r w:rsidRPr="00526910">
        <w:rPr>
          <w:rFonts w:ascii="Times New Roman" w:eastAsia="Times New Roman" w:hAnsi="Times New Roman" w:cs="Times New Roman"/>
          <w:b/>
          <w:i/>
          <w:color w:val="000000"/>
          <w:sz w:val="72"/>
          <w:szCs w:val="72"/>
        </w:rPr>
        <w:t>Is</w:t>
      </w:r>
      <w:proofErr w:type="spellEnd"/>
      <w:r w:rsidRPr="00526910">
        <w:rPr>
          <w:rFonts w:ascii="Times New Roman" w:eastAsia="Times New Roman" w:hAnsi="Times New Roman" w:cs="Times New Roman"/>
          <w:b/>
          <w:color w:val="000000"/>
          <w:sz w:val="72"/>
          <w:szCs w:val="72"/>
        </w:rPr>
        <w:t xml:space="preserve"> 54,2)</w:t>
      </w:r>
    </w:p>
    <w:p w14:paraId="00000002" w14:textId="77777777" w:rsidR="005911BB" w:rsidRPr="00526910" w:rsidRDefault="005911BB">
      <w:pPr>
        <w:widowControl w:val="0"/>
        <w:pBdr>
          <w:top w:val="nil"/>
          <w:left w:val="nil"/>
          <w:bottom w:val="nil"/>
          <w:right w:val="nil"/>
          <w:between w:val="nil"/>
        </w:pBdr>
        <w:spacing w:line="276" w:lineRule="auto"/>
        <w:rPr>
          <w:rFonts w:ascii="Times New Roman" w:hAnsi="Times New Roman" w:cs="Times New Roman"/>
        </w:rPr>
      </w:pPr>
    </w:p>
    <w:p w14:paraId="145A2445" w14:textId="77777777" w:rsidR="00D550F4" w:rsidRPr="00526910" w:rsidRDefault="00D550F4">
      <w:pPr>
        <w:widowControl w:val="0"/>
        <w:pBdr>
          <w:top w:val="nil"/>
          <w:left w:val="nil"/>
          <w:bottom w:val="nil"/>
          <w:right w:val="nil"/>
          <w:between w:val="nil"/>
        </w:pBdr>
        <w:spacing w:line="276" w:lineRule="auto"/>
        <w:rPr>
          <w:rFonts w:ascii="Times New Roman" w:hAnsi="Times New Roman" w:cs="Times New Roman"/>
        </w:rPr>
      </w:pPr>
    </w:p>
    <w:p w14:paraId="441F6C18" w14:textId="77777777" w:rsidR="00D550F4" w:rsidRPr="00526910" w:rsidRDefault="00D550F4">
      <w:pPr>
        <w:widowControl w:val="0"/>
        <w:pBdr>
          <w:top w:val="nil"/>
          <w:left w:val="nil"/>
          <w:bottom w:val="nil"/>
          <w:right w:val="nil"/>
          <w:between w:val="nil"/>
        </w:pBdr>
        <w:spacing w:line="276" w:lineRule="auto"/>
        <w:rPr>
          <w:rFonts w:ascii="Times New Roman" w:hAnsi="Times New Roman" w:cs="Times New Roman"/>
        </w:rPr>
      </w:pPr>
    </w:p>
    <w:p w14:paraId="00000003" w14:textId="77777777" w:rsidR="005911BB" w:rsidRPr="00526910" w:rsidRDefault="005911BB">
      <w:pPr>
        <w:widowControl w:val="0"/>
        <w:pBdr>
          <w:top w:val="nil"/>
          <w:left w:val="nil"/>
          <w:bottom w:val="nil"/>
          <w:right w:val="nil"/>
          <w:between w:val="nil"/>
        </w:pBdr>
        <w:spacing w:line="276" w:lineRule="auto"/>
        <w:rPr>
          <w:rFonts w:ascii="Times New Roman" w:hAnsi="Times New Roman" w:cs="Times New Roman"/>
          <w:sz w:val="10"/>
          <w:szCs w:val="10"/>
        </w:rPr>
      </w:pPr>
    </w:p>
    <w:p w14:paraId="00000004" w14:textId="64C3884E" w:rsidR="005911BB" w:rsidRPr="00526910" w:rsidRDefault="002F7341">
      <w:pPr>
        <w:pBdr>
          <w:top w:val="nil"/>
          <w:left w:val="nil"/>
          <w:bottom w:val="nil"/>
          <w:right w:val="nil"/>
          <w:between w:val="nil"/>
        </w:pBdr>
        <w:spacing w:after="240"/>
        <w:jc w:val="center"/>
        <w:rPr>
          <w:rFonts w:ascii="Times New Roman" w:eastAsia="Times New Roman" w:hAnsi="Times New Roman" w:cs="Times New Roman"/>
          <w:b/>
          <w:color w:val="000000"/>
          <w:sz w:val="40"/>
          <w:szCs w:val="40"/>
        </w:rPr>
      </w:pPr>
      <w:r w:rsidRPr="00526910">
        <w:rPr>
          <w:rFonts w:ascii="Times New Roman" w:eastAsia="Times New Roman" w:hAnsi="Times New Roman" w:cs="Times New Roman"/>
          <w:color w:val="000000"/>
          <w:sz w:val="40"/>
          <w:szCs w:val="40"/>
        </w:rPr>
        <w:t xml:space="preserve">Documento </w:t>
      </w:r>
      <w:r w:rsidR="00CF577A" w:rsidRPr="00526910">
        <w:rPr>
          <w:rFonts w:ascii="Times New Roman" w:eastAsia="Times New Roman" w:hAnsi="Times New Roman" w:cs="Times New Roman"/>
          <w:color w:val="000000"/>
          <w:sz w:val="40"/>
          <w:szCs w:val="40"/>
        </w:rPr>
        <w:t xml:space="preserve">di lavoro </w:t>
      </w:r>
      <w:r w:rsidRPr="00526910">
        <w:rPr>
          <w:rFonts w:ascii="Times New Roman" w:eastAsia="Times New Roman" w:hAnsi="Times New Roman" w:cs="Times New Roman"/>
          <w:color w:val="000000"/>
          <w:sz w:val="40"/>
          <w:szCs w:val="40"/>
        </w:rPr>
        <w:t>per la Tappa Continentale</w:t>
      </w:r>
    </w:p>
    <w:p w14:paraId="00000005" w14:textId="77777777" w:rsidR="005911BB" w:rsidRPr="00526910" w:rsidRDefault="005911BB">
      <w:pPr>
        <w:pBdr>
          <w:top w:val="nil"/>
          <w:left w:val="nil"/>
          <w:bottom w:val="nil"/>
          <w:right w:val="nil"/>
          <w:between w:val="nil"/>
        </w:pBdr>
        <w:jc w:val="center"/>
        <w:rPr>
          <w:rFonts w:ascii="Times New Roman" w:eastAsia="Times New Roman" w:hAnsi="Times New Roman" w:cs="Times New Roman"/>
          <w:b/>
          <w:sz w:val="32"/>
          <w:szCs w:val="32"/>
        </w:rPr>
      </w:pPr>
    </w:p>
    <w:p w14:paraId="43F1B4E8" w14:textId="77777777" w:rsidR="00125B28" w:rsidRPr="00526910" w:rsidRDefault="00125B28">
      <w:pPr>
        <w:pBdr>
          <w:top w:val="nil"/>
          <w:left w:val="nil"/>
          <w:bottom w:val="nil"/>
          <w:right w:val="nil"/>
          <w:between w:val="nil"/>
        </w:pBdr>
        <w:jc w:val="center"/>
        <w:rPr>
          <w:rFonts w:ascii="Times New Roman" w:eastAsia="Times New Roman" w:hAnsi="Times New Roman" w:cs="Times New Roman"/>
          <w:b/>
          <w:sz w:val="32"/>
          <w:szCs w:val="32"/>
        </w:rPr>
      </w:pPr>
    </w:p>
    <w:p w14:paraId="00000006" w14:textId="77777777" w:rsidR="005911BB" w:rsidRPr="00526910" w:rsidRDefault="005911BB">
      <w:pPr>
        <w:pBdr>
          <w:top w:val="nil"/>
          <w:left w:val="nil"/>
          <w:bottom w:val="nil"/>
          <w:right w:val="nil"/>
          <w:between w:val="nil"/>
        </w:pBdr>
        <w:jc w:val="center"/>
        <w:rPr>
          <w:rFonts w:ascii="Times New Roman" w:eastAsia="Times New Roman" w:hAnsi="Times New Roman" w:cs="Times New Roman"/>
          <w:b/>
          <w:sz w:val="32"/>
          <w:szCs w:val="32"/>
        </w:rPr>
      </w:pPr>
    </w:p>
    <w:p w14:paraId="00000007" w14:textId="79525408" w:rsidR="005911BB" w:rsidRPr="00526910" w:rsidRDefault="00F6540B">
      <w:pPr>
        <w:pBdr>
          <w:top w:val="nil"/>
          <w:left w:val="nil"/>
          <w:bottom w:val="nil"/>
          <w:right w:val="nil"/>
          <w:between w:val="nil"/>
        </w:pBdr>
        <w:jc w:val="center"/>
        <w:rPr>
          <w:rFonts w:ascii="Times New Roman" w:eastAsia="Times New Roman" w:hAnsi="Times New Roman" w:cs="Times New Roman"/>
          <w:b/>
          <w:sz w:val="32"/>
          <w:szCs w:val="32"/>
        </w:rPr>
      </w:pPr>
      <w:r w:rsidRPr="00526910">
        <w:rPr>
          <w:rFonts w:ascii="Times New Roman" w:eastAsia="Times New Roman" w:hAnsi="Times New Roman" w:cs="Times New Roman"/>
          <w:b/>
          <w:noProof/>
          <w:sz w:val="32"/>
          <w:szCs w:val="32"/>
          <w:lang w:eastAsia="it-IT"/>
        </w:rPr>
        <w:drawing>
          <wp:inline distT="0" distB="0" distL="0" distR="0" wp14:anchorId="666EB35C" wp14:editId="3A6B6BC9">
            <wp:extent cx="3048006" cy="2682245"/>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6" cy="2682245"/>
                    </a:xfrm>
                    <a:prstGeom prst="rect">
                      <a:avLst/>
                    </a:prstGeom>
                  </pic:spPr>
                </pic:pic>
              </a:graphicData>
            </a:graphic>
          </wp:inline>
        </w:drawing>
      </w:r>
    </w:p>
    <w:p w14:paraId="266F1E9A" w14:textId="77777777" w:rsidR="00D550F4" w:rsidRPr="00526910" w:rsidRDefault="00D550F4">
      <w:pPr>
        <w:pBdr>
          <w:top w:val="nil"/>
          <w:left w:val="nil"/>
          <w:bottom w:val="nil"/>
          <w:right w:val="nil"/>
          <w:between w:val="nil"/>
        </w:pBdr>
        <w:jc w:val="center"/>
        <w:rPr>
          <w:rFonts w:ascii="Times New Roman" w:eastAsia="Times New Roman" w:hAnsi="Times New Roman" w:cs="Times New Roman"/>
          <w:b/>
          <w:sz w:val="32"/>
          <w:szCs w:val="32"/>
        </w:rPr>
      </w:pPr>
    </w:p>
    <w:p w14:paraId="6407207C" w14:textId="77777777" w:rsidR="00D550F4" w:rsidRPr="00526910" w:rsidRDefault="00D550F4">
      <w:pPr>
        <w:pBdr>
          <w:top w:val="nil"/>
          <w:left w:val="nil"/>
          <w:bottom w:val="nil"/>
          <w:right w:val="nil"/>
          <w:between w:val="nil"/>
        </w:pBdr>
        <w:jc w:val="center"/>
        <w:rPr>
          <w:rFonts w:ascii="Times New Roman" w:eastAsia="Times New Roman" w:hAnsi="Times New Roman" w:cs="Times New Roman"/>
          <w:b/>
          <w:sz w:val="32"/>
          <w:szCs w:val="32"/>
        </w:rPr>
      </w:pPr>
    </w:p>
    <w:p w14:paraId="4DD518BD" w14:textId="462A5177" w:rsidR="00D550F4" w:rsidRPr="00526910" w:rsidRDefault="00D550F4">
      <w:pPr>
        <w:pBdr>
          <w:top w:val="nil"/>
          <w:left w:val="nil"/>
          <w:bottom w:val="nil"/>
          <w:right w:val="nil"/>
          <w:between w:val="nil"/>
        </w:pBdr>
        <w:jc w:val="center"/>
        <w:rPr>
          <w:rFonts w:ascii="Times New Roman" w:eastAsia="Times New Roman" w:hAnsi="Times New Roman" w:cs="Times New Roman"/>
          <w:b/>
          <w:sz w:val="32"/>
          <w:szCs w:val="32"/>
        </w:rPr>
      </w:pPr>
      <w:r w:rsidRPr="00526910">
        <w:rPr>
          <w:rFonts w:ascii="Times New Roman" w:eastAsia="Times New Roman" w:hAnsi="Times New Roman" w:cs="Times New Roman"/>
          <w:b/>
          <w:sz w:val="32"/>
          <w:szCs w:val="32"/>
        </w:rPr>
        <w:t>Città del Vaticano, 24 ottobre</w:t>
      </w:r>
      <w:r w:rsidR="00AB6471" w:rsidRPr="00526910">
        <w:rPr>
          <w:rFonts w:ascii="Times New Roman" w:eastAsia="Times New Roman" w:hAnsi="Times New Roman" w:cs="Times New Roman"/>
          <w:b/>
          <w:sz w:val="32"/>
          <w:szCs w:val="32"/>
        </w:rPr>
        <w:t xml:space="preserve"> </w:t>
      </w:r>
      <w:r w:rsidRPr="00526910">
        <w:rPr>
          <w:rFonts w:ascii="Times New Roman" w:eastAsia="Times New Roman" w:hAnsi="Times New Roman" w:cs="Times New Roman"/>
          <w:b/>
          <w:sz w:val="32"/>
          <w:szCs w:val="32"/>
        </w:rPr>
        <w:t>202</w:t>
      </w:r>
      <w:r w:rsidR="00AB6471" w:rsidRPr="00526910">
        <w:rPr>
          <w:rFonts w:ascii="Times New Roman" w:eastAsia="Times New Roman" w:hAnsi="Times New Roman" w:cs="Times New Roman"/>
          <w:b/>
          <w:sz w:val="32"/>
          <w:szCs w:val="32"/>
        </w:rPr>
        <w:t>2</w:t>
      </w:r>
    </w:p>
    <w:p w14:paraId="47C8499D" w14:textId="1F9022DD" w:rsidR="008652CB" w:rsidRPr="00526910" w:rsidRDefault="008652CB">
      <w:pPr>
        <w:pBdr>
          <w:top w:val="nil"/>
          <w:left w:val="nil"/>
          <w:bottom w:val="nil"/>
          <w:right w:val="nil"/>
          <w:between w:val="nil"/>
        </w:pBdr>
        <w:jc w:val="center"/>
        <w:rPr>
          <w:rFonts w:ascii="Times New Roman" w:eastAsia="Times New Roman" w:hAnsi="Times New Roman" w:cs="Times New Roman"/>
          <w:b/>
          <w:sz w:val="32"/>
          <w:szCs w:val="32"/>
        </w:rPr>
      </w:pPr>
      <w:r w:rsidRPr="00526910">
        <w:rPr>
          <w:rFonts w:ascii="Times New Roman" w:eastAsia="Times New Roman" w:hAnsi="Times New Roman" w:cs="Times New Roman"/>
          <w:b/>
          <w:sz w:val="32"/>
          <w:szCs w:val="32"/>
        </w:rPr>
        <w:br w:type="page"/>
      </w:r>
    </w:p>
    <w:p w14:paraId="779642D6" w14:textId="77777777" w:rsidR="00AB6471" w:rsidRPr="00526910" w:rsidRDefault="00AB6471" w:rsidP="001E39D6">
      <w:pPr>
        <w:pBdr>
          <w:top w:val="nil"/>
          <w:left w:val="nil"/>
          <w:bottom w:val="nil"/>
          <w:right w:val="nil"/>
          <w:between w:val="nil"/>
        </w:pBdr>
        <w:rPr>
          <w:rFonts w:ascii="Times New Roman" w:eastAsia="Times New Roman" w:hAnsi="Times New Roman" w:cs="Times New Roman"/>
          <w:b/>
        </w:rPr>
      </w:pPr>
    </w:p>
    <w:p w14:paraId="79636486" w14:textId="77777777" w:rsidR="001E39D6" w:rsidRPr="00526910" w:rsidRDefault="001E39D6" w:rsidP="001E39D6">
      <w:pPr>
        <w:pBdr>
          <w:top w:val="nil"/>
          <w:left w:val="nil"/>
          <w:bottom w:val="nil"/>
          <w:right w:val="nil"/>
          <w:between w:val="nil"/>
        </w:pBdr>
        <w:rPr>
          <w:rFonts w:ascii="Times New Roman" w:eastAsia="Times New Roman" w:hAnsi="Times New Roman" w:cs="Times New Roman"/>
          <w:b/>
        </w:rPr>
      </w:pPr>
    </w:p>
    <w:p w14:paraId="272024DB" w14:textId="77777777" w:rsidR="001E39D6" w:rsidRPr="00526910" w:rsidRDefault="001E39D6" w:rsidP="001E39D6">
      <w:pPr>
        <w:pBdr>
          <w:top w:val="nil"/>
          <w:left w:val="nil"/>
          <w:bottom w:val="nil"/>
          <w:right w:val="nil"/>
          <w:between w:val="nil"/>
        </w:pBdr>
        <w:rPr>
          <w:rFonts w:ascii="Times New Roman" w:eastAsia="Times New Roman" w:hAnsi="Times New Roman" w:cs="Times New Roman"/>
          <w:b/>
        </w:rPr>
      </w:pPr>
    </w:p>
    <w:p w14:paraId="0E561B37" w14:textId="77777777" w:rsidR="001E39D6" w:rsidRPr="00526910" w:rsidRDefault="001E39D6" w:rsidP="001E39D6">
      <w:pPr>
        <w:pBdr>
          <w:top w:val="nil"/>
          <w:left w:val="nil"/>
          <w:bottom w:val="nil"/>
          <w:right w:val="nil"/>
          <w:between w:val="nil"/>
        </w:pBdr>
        <w:rPr>
          <w:rFonts w:ascii="Times New Roman" w:eastAsia="Times New Roman" w:hAnsi="Times New Roman" w:cs="Times New Roman"/>
          <w:b/>
        </w:rPr>
      </w:pPr>
    </w:p>
    <w:p w14:paraId="08CD3A5E" w14:textId="77777777" w:rsidR="001E39D6" w:rsidRPr="00526910" w:rsidRDefault="001E39D6" w:rsidP="001E39D6">
      <w:pPr>
        <w:pBdr>
          <w:top w:val="nil"/>
          <w:left w:val="nil"/>
          <w:bottom w:val="nil"/>
          <w:right w:val="nil"/>
          <w:between w:val="nil"/>
        </w:pBdr>
        <w:rPr>
          <w:rFonts w:ascii="Times New Roman" w:eastAsia="Times New Roman" w:hAnsi="Times New Roman" w:cs="Times New Roman"/>
          <w:b/>
        </w:rPr>
      </w:pPr>
    </w:p>
    <w:p w14:paraId="1E2677C5" w14:textId="77777777" w:rsidR="001E39D6" w:rsidRPr="00526910" w:rsidRDefault="001E39D6" w:rsidP="001E39D6">
      <w:pPr>
        <w:pBdr>
          <w:top w:val="nil"/>
          <w:left w:val="nil"/>
          <w:bottom w:val="nil"/>
          <w:right w:val="nil"/>
          <w:between w:val="nil"/>
        </w:pBdr>
        <w:rPr>
          <w:rFonts w:ascii="Times New Roman" w:eastAsia="Times New Roman" w:hAnsi="Times New Roman" w:cs="Times New Roman"/>
          <w:b/>
        </w:rPr>
      </w:pPr>
    </w:p>
    <w:p w14:paraId="1934584F" w14:textId="77777777" w:rsidR="001E39D6" w:rsidRPr="00526910" w:rsidRDefault="001E39D6" w:rsidP="001E39D6">
      <w:pPr>
        <w:pBdr>
          <w:top w:val="nil"/>
          <w:left w:val="nil"/>
          <w:bottom w:val="nil"/>
          <w:right w:val="nil"/>
          <w:between w:val="nil"/>
        </w:pBdr>
        <w:rPr>
          <w:rFonts w:ascii="Times New Roman" w:eastAsia="Times New Roman" w:hAnsi="Times New Roman" w:cs="Times New Roman"/>
          <w:b/>
        </w:rPr>
      </w:pPr>
    </w:p>
    <w:p w14:paraId="2FAA3D17" w14:textId="77777777" w:rsidR="001E39D6" w:rsidRPr="00526910" w:rsidRDefault="001E39D6" w:rsidP="001E39D6">
      <w:pPr>
        <w:pBdr>
          <w:top w:val="nil"/>
          <w:left w:val="nil"/>
          <w:bottom w:val="nil"/>
          <w:right w:val="nil"/>
          <w:between w:val="nil"/>
        </w:pBdr>
        <w:rPr>
          <w:rFonts w:ascii="Times New Roman" w:eastAsia="Times New Roman" w:hAnsi="Times New Roman" w:cs="Times New Roman"/>
          <w:b/>
        </w:rPr>
      </w:pPr>
    </w:p>
    <w:p w14:paraId="75A542C1" w14:textId="77777777" w:rsidR="001E39D6" w:rsidRPr="00526910" w:rsidRDefault="001E39D6" w:rsidP="001E39D6">
      <w:pPr>
        <w:pBdr>
          <w:top w:val="nil"/>
          <w:left w:val="nil"/>
          <w:bottom w:val="nil"/>
          <w:right w:val="nil"/>
          <w:between w:val="nil"/>
        </w:pBdr>
        <w:rPr>
          <w:rFonts w:ascii="Times New Roman" w:eastAsia="Times New Roman" w:hAnsi="Times New Roman" w:cs="Times New Roman"/>
          <w:b/>
        </w:rPr>
      </w:pPr>
    </w:p>
    <w:p w14:paraId="4DB1A762" w14:textId="77777777" w:rsidR="001E39D6" w:rsidRPr="00526910" w:rsidRDefault="001E39D6" w:rsidP="001E39D6">
      <w:pPr>
        <w:pBdr>
          <w:top w:val="nil"/>
          <w:left w:val="nil"/>
          <w:bottom w:val="nil"/>
          <w:right w:val="nil"/>
          <w:between w:val="nil"/>
        </w:pBdr>
        <w:rPr>
          <w:rFonts w:ascii="Times New Roman" w:eastAsia="Times New Roman" w:hAnsi="Times New Roman" w:cs="Times New Roman"/>
          <w:b/>
        </w:rPr>
      </w:pPr>
    </w:p>
    <w:p w14:paraId="4DA8B44C" w14:textId="77777777" w:rsidR="001E39D6" w:rsidRPr="00526910" w:rsidRDefault="001E39D6" w:rsidP="001E39D6">
      <w:pPr>
        <w:pBdr>
          <w:top w:val="nil"/>
          <w:left w:val="nil"/>
          <w:bottom w:val="nil"/>
          <w:right w:val="nil"/>
          <w:between w:val="nil"/>
        </w:pBdr>
        <w:rPr>
          <w:rFonts w:ascii="Times New Roman" w:eastAsia="Times New Roman" w:hAnsi="Times New Roman" w:cs="Times New Roman"/>
          <w:b/>
        </w:rPr>
      </w:pPr>
    </w:p>
    <w:p w14:paraId="6050538F" w14:textId="77777777" w:rsidR="001E39D6" w:rsidRPr="00526910" w:rsidRDefault="001E39D6" w:rsidP="001E39D6">
      <w:pPr>
        <w:pBdr>
          <w:top w:val="nil"/>
          <w:left w:val="nil"/>
          <w:bottom w:val="nil"/>
          <w:right w:val="nil"/>
          <w:between w:val="nil"/>
        </w:pBdr>
        <w:rPr>
          <w:rFonts w:ascii="Times New Roman" w:eastAsia="Times New Roman" w:hAnsi="Times New Roman" w:cs="Times New Roman"/>
          <w:b/>
        </w:rPr>
      </w:pPr>
    </w:p>
    <w:p w14:paraId="718522E8" w14:textId="77777777" w:rsidR="001E39D6" w:rsidRPr="00526910" w:rsidRDefault="001E39D6" w:rsidP="001E39D6">
      <w:pPr>
        <w:pBdr>
          <w:top w:val="nil"/>
          <w:left w:val="nil"/>
          <w:bottom w:val="nil"/>
          <w:right w:val="nil"/>
          <w:between w:val="nil"/>
        </w:pBdr>
        <w:rPr>
          <w:rFonts w:ascii="Times New Roman" w:eastAsia="Times New Roman" w:hAnsi="Times New Roman" w:cs="Times New Roman"/>
          <w:b/>
        </w:rPr>
      </w:pPr>
    </w:p>
    <w:p w14:paraId="5B337861" w14:textId="77777777" w:rsidR="001E39D6" w:rsidRPr="00526910" w:rsidRDefault="001E39D6" w:rsidP="001E39D6">
      <w:pPr>
        <w:pBdr>
          <w:top w:val="nil"/>
          <w:left w:val="nil"/>
          <w:bottom w:val="nil"/>
          <w:right w:val="nil"/>
          <w:between w:val="nil"/>
        </w:pBdr>
        <w:rPr>
          <w:rFonts w:ascii="Times New Roman" w:eastAsia="Times New Roman" w:hAnsi="Times New Roman" w:cs="Times New Roman"/>
          <w:b/>
        </w:rPr>
      </w:pPr>
    </w:p>
    <w:p w14:paraId="2734A5C2" w14:textId="106E597B" w:rsidR="001E39D6" w:rsidRDefault="001E39D6" w:rsidP="001E39D6">
      <w:pPr>
        <w:pBdr>
          <w:top w:val="nil"/>
          <w:left w:val="nil"/>
          <w:bottom w:val="nil"/>
          <w:right w:val="nil"/>
          <w:between w:val="nil"/>
        </w:pBdr>
        <w:rPr>
          <w:rFonts w:ascii="Times New Roman" w:eastAsia="Times New Roman" w:hAnsi="Times New Roman" w:cs="Times New Roman"/>
          <w:b/>
        </w:rPr>
      </w:pPr>
    </w:p>
    <w:p w14:paraId="746B750F" w14:textId="77777777" w:rsidR="00AA390A" w:rsidRPr="00526910" w:rsidRDefault="00AA390A" w:rsidP="001E39D6">
      <w:pPr>
        <w:pBdr>
          <w:top w:val="nil"/>
          <w:left w:val="nil"/>
          <w:bottom w:val="nil"/>
          <w:right w:val="nil"/>
          <w:between w:val="nil"/>
        </w:pBdr>
        <w:rPr>
          <w:rFonts w:ascii="Times New Roman" w:eastAsia="Times New Roman" w:hAnsi="Times New Roman" w:cs="Times New Roman"/>
          <w:b/>
        </w:rPr>
      </w:pPr>
    </w:p>
    <w:p w14:paraId="727CA9DD" w14:textId="77777777" w:rsidR="001E39D6" w:rsidRPr="00526910" w:rsidRDefault="001E39D6" w:rsidP="001E39D6">
      <w:pPr>
        <w:pBdr>
          <w:top w:val="nil"/>
          <w:left w:val="nil"/>
          <w:bottom w:val="nil"/>
          <w:right w:val="nil"/>
          <w:between w:val="nil"/>
        </w:pBdr>
        <w:rPr>
          <w:rFonts w:ascii="Times New Roman" w:eastAsia="Times New Roman" w:hAnsi="Times New Roman" w:cs="Times New Roman"/>
          <w:b/>
        </w:rPr>
      </w:pPr>
    </w:p>
    <w:p w14:paraId="702C6049" w14:textId="77777777" w:rsidR="001E39D6" w:rsidRPr="00526910" w:rsidRDefault="001E39D6" w:rsidP="001E39D6">
      <w:pPr>
        <w:pBdr>
          <w:top w:val="nil"/>
          <w:left w:val="nil"/>
          <w:bottom w:val="nil"/>
          <w:right w:val="nil"/>
          <w:between w:val="nil"/>
        </w:pBdr>
        <w:rPr>
          <w:rFonts w:ascii="Times New Roman" w:eastAsia="Times New Roman" w:hAnsi="Times New Roman" w:cs="Times New Roman"/>
          <w:b/>
        </w:rPr>
      </w:pPr>
    </w:p>
    <w:p w14:paraId="00000008" w14:textId="77777777" w:rsidR="005911BB" w:rsidRPr="00AA390A" w:rsidRDefault="002F7341">
      <w:pPr>
        <w:keepNext/>
        <w:pBdr>
          <w:top w:val="nil"/>
          <w:left w:val="nil"/>
          <w:bottom w:val="nil"/>
          <w:right w:val="nil"/>
          <w:between w:val="nil"/>
        </w:pBdr>
        <w:spacing w:before="300" w:after="160"/>
        <w:rPr>
          <w:rFonts w:ascii="Times New Roman" w:eastAsia="Arial" w:hAnsi="Times New Roman" w:cs="Times New Roman"/>
          <w:b/>
          <w:color w:val="000000"/>
          <w:sz w:val="30"/>
          <w:szCs w:val="30"/>
        </w:rPr>
      </w:pPr>
      <w:r w:rsidRPr="00AA390A">
        <w:rPr>
          <w:rFonts w:ascii="Times New Roman" w:eastAsia="Arial" w:hAnsi="Times New Roman" w:cs="Times New Roman"/>
          <w:b/>
          <w:color w:val="000000"/>
          <w:sz w:val="30"/>
          <w:szCs w:val="30"/>
        </w:rPr>
        <w:t xml:space="preserve">Introduzione </w:t>
      </w:r>
    </w:p>
    <w:p w14:paraId="00000009" w14:textId="77777777" w:rsidR="005911BB" w:rsidRPr="00AA390A" w:rsidRDefault="005911BB">
      <w:pPr>
        <w:ind w:left="360"/>
        <w:rPr>
          <w:rFonts w:ascii="Times New Roman" w:hAnsi="Times New Roman" w:cs="Times New Roman"/>
          <w:sz w:val="30"/>
          <w:szCs w:val="30"/>
        </w:rPr>
      </w:pPr>
    </w:p>
    <w:p w14:paraId="0000000A" w14:textId="79EDE615" w:rsidR="005911BB" w:rsidRPr="00AA390A" w:rsidRDefault="002F7341">
      <w:pPr>
        <w:keepNext/>
        <w:pBdr>
          <w:top w:val="nil"/>
          <w:left w:val="nil"/>
          <w:bottom w:val="nil"/>
          <w:right w:val="nil"/>
          <w:between w:val="nil"/>
        </w:pBdr>
        <w:spacing w:before="300" w:after="160"/>
        <w:rPr>
          <w:rFonts w:ascii="Times New Roman" w:eastAsia="Arial" w:hAnsi="Times New Roman" w:cs="Times New Roman"/>
          <w:b/>
          <w:color w:val="000000"/>
          <w:sz w:val="30"/>
          <w:szCs w:val="30"/>
        </w:rPr>
      </w:pPr>
      <w:r w:rsidRPr="00AA390A">
        <w:rPr>
          <w:rFonts w:ascii="Times New Roman" w:eastAsia="Arial" w:hAnsi="Times New Roman" w:cs="Times New Roman"/>
          <w:b/>
          <w:color w:val="000000"/>
          <w:sz w:val="30"/>
          <w:szCs w:val="30"/>
        </w:rPr>
        <w:t xml:space="preserve">1. L’esperienza del </w:t>
      </w:r>
      <w:r w:rsidR="009F5C5D" w:rsidRPr="00AA390A">
        <w:rPr>
          <w:rFonts w:ascii="Times New Roman" w:eastAsia="Arial" w:hAnsi="Times New Roman" w:cs="Times New Roman"/>
          <w:b/>
          <w:color w:val="000000"/>
          <w:sz w:val="30"/>
          <w:szCs w:val="30"/>
        </w:rPr>
        <w:t>processo</w:t>
      </w:r>
      <w:r w:rsidRPr="00AA390A">
        <w:rPr>
          <w:rFonts w:ascii="Times New Roman" w:eastAsia="Arial" w:hAnsi="Times New Roman" w:cs="Times New Roman"/>
          <w:b/>
          <w:color w:val="000000"/>
          <w:sz w:val="30"/>
          <w:szCs w:val="30"/>
        </w:rPr>
        <w:t xml:space="preserve"> sinodale</w:t>
      </w:r>
    </w:p>
    <w:p w14:paraId="0000000B" w14:textId="303848A2" w:rsidR="005911BB" w:rsidRPr="00AA390A" w:rsidRDefault="002F7341">
      <w:pPr>
        <w:ind w:left="357"/>
        <w:rPr>
          <w:rFonts w:ascii="Times New Roman" w:hAnsi="Times New Roman" w:cs="Times New Roman"/>
          <w:sz w:val="30"/>
          <w:szCs w:val="30"/>
        </w:rPr>
      </w:pPr>
      <w:r w:rsidRPr="00AA390A">
        <w:rPr>
          <w:rFonts w:ascii="Times New Roman" w:hAnsi="Times New Roman" w:cs="Times New Roman"/>
          <w:sz w:val="30"/>
          <w:szCs w:val="30"/>
        </w:rPr>
        <w:tab/>
        <w:t>1.1 «I frutti, i semi e le erbe cattive della sinodalità»</w:t>
      </w:r>
    </w:p>
    <w:p w14:paraId="0000000C" w14:textId="77777777" w:rsidR="005911BB" w:rsidRPr="00AA390A" w:rsidRDefault="002F7341">
      <w:pPr>
        <w:ind w:left="357" w:firstLine="351"/>
        <w:rPr>
          <w:rFonts w:ascii="Times New Roman" w:hAnsi="Times New Roman" w:cs="Times New Roman"/>
          <w:sz w:val="30"/>
          <w:szCs w:val="30"/>
        </w:rPr>
      </w:pPr>
      <w:r w:rsidRPr="00AA390A">
        <w:rPr>
          <w:rFonts w:ascii="Times New Roman" w:hAnsi="Times New Roman" w:cs="Times New Roman"/>
          <w:sz w:val="30"/>
          <w:szCs w:val="30"/>
        </w:rPr>
        <w:t>1.2 La comune dignità battesimale</w:t>
      </w:r>
    </w:p>
    <w:p w14:paraId="0000000D" w14:textId="77777777" w:rsidR="005911BB" w:rsidRPr="00AA390A" w:rsidRDefault="002F7341">
      <w:pPr>
        <w:ind w:left="357" w:firstLine="351"/>
        <w:rPr>
          <w:rFonts w:ascii="Times New Roman" w:hAnsi="Times New Roman" w:cs="Times New Roman"/>
          <w:sz w:val="30"/>
          <w:szCs w:val="30"/>
        </w:rPr>
      </w:pPr>
      <w:r w:rsidRPr="00AA390A">
        <w:rPr>
          <w:rFonts w:ascii="Times New Roman" w:hAnsi="Times New Roman" w:cs="Times New Roman"/>
          <w:sz w:val="30"/>
          <w:szCs w:val="30"/>
        </w:rPr>
        <w:t xml:space="preserve"> </w:t>
      </w:r>
    </w:p>
    <w:p w14:paraId="0000000E" w14:textId="77777777" w:rsidR="005911BB" w:rsidRPr="00AA390A" w:rsidRDefault="002F7341">
      <w:pPr>
        <w:keepNext/>
        <w:pBdr>
          <w:top w:val="nil"/>
          <w:left w:val="nil"/>
          <w:bottom w:val="nil"/>
          <w:right w:val="nil"/>
          <w:between w:val="nil"/>
        </w:pBdr>
        <w:spacing w:before="300" w:after="160"/>
        <w:rPr>
          <w:rFonts w:ascii="Times New Roman" w:eastAsia="Arial" w:hAnsi="Times New Roman" w:cs="Times New Roman"/>
          <w:b/>
          <w:color w:val="000000"/>
          <w:sz w:val="30"/>
          <w:szCs w:val="30"/>
        </w:rPr>
      </w:pPr>
      <w:r w:rsidRPr="00AA390A">
        <w:rPr>
          <w:rFonts w:ascii="Times New Roman" w:eastAsia="Arial" w:hAnsi="Times New Roman" w:cs="Times New Roman"/>
          <w:b/>
          <w:color w:val="000000"/>
          <w:sz w:val="30"/>
          <w:szCs w:val="30"/>
        </w:rPr>
        <w:t>2. In ascolto delle Scritture</w:t>
      </w:r>
    </w:p>
    <w:p w14:paraId="0000000F" w14:textId="77777777" w:rsidR="005911BB" w:rsidRPr="00AA390A" w:rsidRDefault="005911BB">
      <w:pPr>
        <w:ind w:left="360"/>
        <w:rPr>
          <w:rFonts w:ascii="Times New Roman" w:hAnsi="Times New Roman" w:cs="Times New Roman"/>
          <w:sz w:val="30"/>
          <w:szCs w:val="30"/>
        </w:rPr>
      </w:pPr>
    </w:p>
    <w:p w14:paraId="00000010" w14:textId="77777777" w:rsidR="005911BB" w:rsidRPr="00AA390A" w:rsidRDefault="002F7341">
      <w:pPr>
        <w:keepNext/>
        <w:pBdr>
          <w:top w:val="nil"/>
          <w:left w:val="nil"/>
          <w:bottom w:val="nil"/>
          <w:right w:val="nil"/>
          <w:between w:val="nil"/>
        </w:pBdr>
        <w:spacing w:before="300" w:after="160"/>
        <w:rPr>
          <w:rFonts w:ascii="Times New Roman" w:eastAsia="Arial" w:hAnsi="Times New Roman" w:cs="Times New Roman"/>
          <w:b/>
          <w:color w:val="000000"/>
          <w:sz w:val="30"/>
          <w:szCs w:val="30"/>
        </w:rPr>
      </w:pPr>
      <w:r w:rsidRPr="00AA390A">
        <w:rPr>
          <w:rFonts w:ascii="Times New Roman" w:eastAsia="Arial" w:hAnsi="Times New Roman" w:cs="Times New Roman"/>
          <w:b/>
          <w:color w:val="000000"/>
          <w:sz w:val="30"/>
          <w:szCs w:val="30"/>
        </w:rPr>
        <w:t>3. Verso una Chiesa sinodale missionaria</w:t>
      </w:r>
    </w:p>
    <w:p w14:paraId="00000011" w14:textId="77777777" w:rsidR="005911BB" w:rsidRPr="00AA390A" w:rsidRDefault="002F7341">
      <w:pPr>
        <w:ind w:left="357"/>
        <w:rPr>
          <w:rFonts w:ascii="Times New Roman" w:hAnsi="Times New Roman" w:cs="Times New Roman"/>
          <w:sz w:val="30"/>
          <w:szCs w:val="30"/>
        </w:rPr>
      </w:pPr>
      <w:r w:rsidRPr="00AA390A">
        <w:rPr>
          <w:rFonts w:ascii="Times New Roman" w:hAnsi="Times New Roman" w:cs="Times New Roman"/>
          <w:sz w:val="30"/>
          <w:szCs w:val="30"/>
        </w:rPr>
        <w:tab/>
        <w:t>3.1 Un ascolto che si fa accoglienza</w:t>
      </w:r>
    </w:p>
    <w:p w14:paraId="00000012" w14:textId="77777777" w:rsidR="005911BB" w:rsidRPr="00AA390A" w:rsidRDefault="002F7341">
      <w:pPr>
        <w:ind w:left="357"/>
        <w:rPr>
          <w:rFonts w:ascii="Times New Roman" w:hAnsi="Times New Roman" w:cs="Times New Roman"/>
          <w:sz w:val="30"/>
          <w:szCs w:val="30"/>
        </w:rPr>
      </w:pPr>
      <w:r w:rsidRPr="00AA390A">
        <w:rPr>
          <w:rFonts w:ascii="Times New Roman" w:hAnsi="Times New Roman" w:cs="Times New Roman"/>
          <w:sz w:val="30"/>
          <w:szCs w:val="30"/>
        </w:rPr>
        <w:tab/>
        <w:t>3.2 Sorelle e fratelli per la missione</w:t>
      </w:r>
    </w:p>
    <w:p w14:paraId="00000013" w14:textId="77777777" w:rsidR="005911BB" w:rsidRPr="00AA390A" w:rsidRDefault="002F7341">
      <w:pPr>
        <w:ind w:left="357"/>
        <w:rPr>
          <w:rFonts w:ascii="Times New Roman" w:hAnsi="Times New Roman" w:cs="Times New Roman"/>
          <w:sz w:val="30"/>
          <w:szCs w:val="30"/>
        </w:rPr>
      </w:pPr>
      <w:r w:rsidRPr="00AA390A">
        <w:rPr>
          <w:rFonts w:ascii="Times New Roman" w:hAnsi="Times New Roman" w:cs="Times New Roman"/>
          <w:sz w:val="30"/>
          <w:szCs w:val="30"/>
        </w:rPr>
        <w:tab/>
        <w:t>3.3 Comunione, partecipazione e corresponsabilità</w:t>
      </w:r>
    </w:p>
    <w:p w14:paraId="00000014" w14:textId="77777777" w:rsidR="005911BB" w:rsidRPr="00AA390A" w:rsidRDefault="002F7341">
      <w:pPr>
        <w:ind w:left="357"/>
        <w:rPr>
          <w:rFonts w:ascii="Times New Roman" w:hAnsi="Times New Roman" w:cs="Times New Roman"/>
          <w:sz w:val="30"/>
          <w:szCs w:val="30"/>
        </w:rPr>
      </w:pPr>
      <w:r w:rsidRPr="00AA390A">
        <w:rPr>
          <w:rFonts w:ascii="Times New Roman" w:hAnsi="Times New Roman" w:cs="Times New Roman"/>
          <w:sz w:val="30"/>
          <w:szCs w:val="30"/>
        </w:rPr>
        <w:tab/>
        <w:t>3.4 La sinodalità prende forma</w:t>
      </w:r>
    </w:p>
    <w:p w14:paraId="00000015" w14:textId="77777777" w:rsidR="005911BB" w:rsidRPr="00AA390A" w:rsidRDefault="002F7341">
      <w:pPr>
        <w:ind w:left="357"/>
        <w:rPr>
          <w:rFonts w:ascii="Times New Roman" w:hAnsi="Times New Roman" w:cs="Times New Roman"/>
          <w:sz w:val="30"/>
          <w:szCs w:val="30"/>
        </w:rPr>
      </w:pPr>
      <w:r w:rsidRPr="00AA390A">
        <w:rPr>
          <w:rFonts w:ascii="Times New Roman" w:hAnsi="Times New Roman" w:cs="Times New Roman"/>
          <w:sz w:val="30"/>
          <w:szCs w:val="30"/>
        </w:rPr>
        <w:tab/>
        <w:t>3.5 Vita sinodale e liturgia</w:t>
      </w:r>
    </w:p>
    <w:p w14:paraId="00000016" w14:textId="77777777" w:rsidR="005911BB" w:rsidRPr="00AA390A" w:rsidRDefault="005911BB">
      <w:pPr>
        <w:ind w:left="357"/>
        <w:rPr>
          <w:rFonts w:ascii="Times New Roman" w:hAnsi="Times New Roman" w:cs="Times New Roman"/>
          <w:sz w:val="30"/>
          <w:szCs w:val="30"/>
        </w:rPr>
      </w:pPr>
    </w:p>
    <w:p w14:paraId="00000017" w14:textId="77777777" w:rsidR="005911BB" w:rsidRPr="00AA390A" w:rsidRDefault="002F7341">
      <w:pPr>
        <w:keepNext/>
        <w:pBdr>
          <w:top w:val="nil"/>
          <w:left w:val="nil"/>
          <w:bottom w:val="nil"/>
          <w:right w:val="nil"/>
          <w:between w:val="nil"/>
        </w:pBdr>
        <w:spacing w:before="300" w:after="160"/>
        <w:rPr>
          <w:rFonts w:ascii="Times New Roman" w:eastAsia="Arial" w:hAnsi="Times New Roman" w:cs="Times New Roman"/>
          <w:b/>
          <w:color w:val="000000"/>
          <w:sz w:val="30"/>
          <w:szCs w:val="30"/>
        </w:rPr>
      </w:pPr>
      <w:r w:rsidRPr="00AA390A">
        <w:rPr>
          <w:rFonts w:ascii="Times New Roman" w:eastAsia="Arial" w:hAnsi="Times New Roman" w:cs="Times New Roman"/>
          <w:b/>
          <w:color w:val="000000"/>
          <w:sz w:val="30"/>
          <w:szCs w:val="30"/>
        </w:rPr>
        <w:t>4. I prossimi passi</w:t>
      </w:r>
    </w:p>
    <w:p w14:paraId="00000018" w14:textId="77777777" w:rsidR="005911BB" w:rsidRPr="00AA390A" w:rsidRDefault="002F7341">
      <w:pPr>
        <w:ind w:left="708"/>
        <w:rPr>
          <w:rFonts w:ascii="Times New Roman" w:hAnsi="Times New Roman" w:cs="Times New Roman"/>
          <w:sz w:val="30"/>
          <w:szCs w:val="30"/>
        </w:rPr>
      </w:pPr>
      <w:r w:rsidRPr="00AA390A">
        <w:rPr>
          <w:rFonts w:ascii="Times New Roman" w:hAnsi="Times New Roman" w:cs="Times New Roman"/>
          <w:sz w:val="30"/>
          <w:szCs w:val="30"/>
        </w:rPr>
        <w:t>4.1 Un cammino di conversione e riforma</w:t>
      </w:r>
    </w:p>
    <w:p w14:paraId="00000019" w14:textId="77777777" w:rsidR="005911BB" w:rsidRPr="00AA390A" w:rsidRDefault="002F7341">
      <w:pPr>
        <w:ind w:left="360"/>
        <w:rPr>
          <w:rFonts w:ascii="Times New Roman" w:hAnsi="Times New Roman" w:cs="Times New Roman"/>
          <w:sz w:val="30"/>
          <w:szCs w:val="30"/>
        </w:rPr>
      </w:pPr>
      <w:r w:rsidRPr="00AA390A">
        <w:rPr>
          <w:rFonts w:ascii="Times New Roman" w:hAnsi="Times New Roman" w:cs="Times New Roman"/>
          <w:sz w:val="30"/>
          <w:szCs w:val="30"/>
        </w:rPr>
        <w:tab/>
        <w:t>4.2 Metodologia per la Tappa Continentale</w:t>
      </w:r>
    </w:p>
    <w:p w14:paraId="0000001A" w14:textId="77777777" w:rsidR="005911BB" w:rsidRPr="00526910" w:rsidRDefault="002F7341">
      <w:pPr>
        <w:rPr>
          <w:rFonts w:ascii="Times New Roman" w:hAnsi="Times New Roman" w:cs="Times New Roman"/>
        </w:rPr>
      </w:pPr>
      <w:r w:rsidRPr="00526910">
        <w:rPr>
          <w:rFonts w:ascii="Times New Roman" w:hAnsi="Times New Roman" w:cs="Times New Roman"/>
        </w:rPr>
        <w:br w:type="page"/>
      </w:r>
    </w:p>
    <w:p w14:paraId="0000001B" w14:textId="77777777" w:rsidR="005911BB" w:rsidRPr="00AA390A" w:rsidRDefault="002F7341" w:rsidP="00AA390A">
      <w:pPr>
        <w:keepNext/>
        <w:pBdr>
          <w:top w:val="nil"/>
          <w:left w:val="nil"/>
          <w:bottom w:val="nil"/>
          <w:right w:val="nil"/>
          <w:between w:val="nil"/>
        </w:pBdr>
        <w:spacing w:after="240" w:line="360" w:lineRule="auto"/>
        <w:jc w:val="center"/>
        <w:rPr>
          <w:rFonts w:ascii="Times New Roman" w:eastAsia="Arial" w:hAnsi="Times New Roman" w:cs="Times New Roman"/>
          <w:b/>
          <w:color w:val="000000"/>
          <w:sz w:val="32"/>
          <w:szCs w:val="28"/>
        </w:rPr>
      </w:pPr>
      <w:bookmarkStart w:id="0" w:name="_heading=h.4d34og8" w:colFirst="0" w:colLast="0"/>
      <w:bookmarkEnd w:id="0"/>
      <w:r w:rsidRPr="00AA390A">
        <w:rPr>
          <w:rFonts w:ascii="Times New Roman" w:eastAsia="Arial" w:hAnsi="Times New Roman" w:cs="Times New Roman"/>
          <w:b/>
          <w:color w:val="000000"/>
          <w:sz w:val="32"/>
          <w:szCs w:val="28"/>
        </w:rPr>
        <w:lastRenderedPageBreak/>
        <w:t>Introduzione</w:t>
      </w:r>
    </w:p>
    <w:p w14:paraId="0000001D" w14:textId="1708FB3A" w:rsidR="005911BB" w:rsidRPr="00526910" w:rsidRDefault="002F7341" w:rsidP="00AA390A">
      <w:pPr>
        <w:pStyle w:val="01TESTOARTICOLO"/>
      </w:pPr>
      <w:r w:rsidRPr="00526910">
        <w:t>1. Il Sinodo va avanti: possiamo affermarlo con entusiasmo a un anno dalla sua apertura. Lungo questa prima parte della fase consultiva, milioni di persone in tutto il mondo sono state coinvolte dalle attività del Sinodo: chi partecipando agli incontri a livello locale, chi collabora</w:t>
      </w:r>
      <w:r w:rsidR="00CF577A" w:rsidRPr="00526910">
        <w:t>ndo</w:t>
      </w:r>
      <w:r w:rsidRPr="00526910">
        <w:t xml:space="preserve"> all’animazione e al coordinamento delle attività ai diversi livelli, chi mettendo a disposizione il sostegno della propria preghiera</w:t>
      </w:r>
      <w:r w:rsidR="00DA3370" w:rsidRPr="00526910">
        <w:t>.</w:t>
      </w:r>
      <w:r w:rsidRPr="00526910">
        <w:t xml:space="preserve"> «</w:t>
      </w:r>
      <w:r w:rsidR="00DA3370" w:rsidRPr="00526910">
        <w:rPr>
          <w:i/>
        </w:rPr>
        <w:t xml:space="preserve">Esprimiamo </w:t>
      </w:r>
      <w:r w:rsidRPr="00526910">
        <w:rPr>
          <w:i/>
        </w:rPr>
        <w:t>anche la nostra gratitudine alle religiose di vita contemplativa, che hanno accompagnato il loro popolo con la preghiera e continuano a pregare per i frutti del Sinodo</w:t>
      </w:r>
      <w:r w:rsidRPr="00526910">
        <w:t xml:space="preserve">» (CE Perù). Sono </w:t>
      </w:r>
      <w:r w:rsidR="004E4E23" w:rsidRPr="00526910">
        <w:t xml:space="preserve">tutte </w:t>
      </w:r>
      <w:r w:rsidRPr="00526910">
        <w:t xml:space="preserve">queste persone </w:t>
      </w:r>
      <w:r w:rsidR="004E4E23" w:rsidRPr="00526910">
        <w:t>che hanno partecipato le</w:t>
      </w:r>
      <w:r w:rsidRPr="00526910">
        <w:t xml:space="preserve"> </w:t>
      </w:r>
      <w:r w:rsidR="004E4E23" w:rsidRPr="00526910">
        <w:t xml:space="preserve">vere protagoniste </w:t>
      </w:r>
      <w:r w:rsidRPr="00526910">
        <w:t>del Sinodo!</w:t>
      </w:r>
    </w:p>
    <w:p w14:paraId="0000001E" w14:textId="1C223A36" w:rsidR="005911BB" w:rsidRPr="00526910" w:rsidRDefault="002F7341" w:rsidP="00AA390A">
      <w:pPr>
        <w:pStyle w:val="01TESTOARTICOLO"/>
      </w:pPr>
      <w:r w:rsidRPr="00526910">
        <w:t xml:space="preserve">2. Si sono </w:t>
      </w:r>
      <w:r w:rsidR="00DA3370" w:rsidRPr="00526910">
        <w:t xml:space="preserve">messe </w:t>
      </w:r>
      <w:r w:rsidRPr="00526910">
        <w:t>in movimento spint</w:t>
      </w:r>
      <w:r w:rsidR="00DA3370" w:rsidRPr="00526910">
        <w:t>e</w:t>
      </w:r>
      <w:r w:rsidRPr="00526910">
        <w:t xml:space="preserve"> </w:t>
      </w:r>
      <w:r w:rsidR="00DA3370" w:rsidRPr="00526910">
        <w:t xml:space="preserve">dal </w:t>
      </w:r>
      <w:r w:rsidRPr="00526910">
        <w:t>desiderio di aiutare a trovare la risposta all’interrogativo di fondo che guida l’intero processo: «</w:t>
      </w:r>
      <w:r w:rsidRPr="00526910">
        <w:rPr>
          <w:i/>
        </w:rPr>
        <w:t>Come si realizza oggi, a diversi livelli (da quello locale a quello universale), quel “camminare insieme” che permette alla Chiesa di annunciare il Vangelo, conformemente alla missione che le è stata affidata? E quali passi lo Spirito ci invita a compiere per crescere come Chiesa sinodale?</w:t>
      </w:r>
      <w:r w:rsidRPr="00526910">
        <w:t>» (D</w:t>
      </w:r>
      <w:r w:rsidR="00FD224D" w:rsidRPr="00526910">
        <w:t xml:space="preserve">ocumento </w:t>
      </w:r>
      <w:r w:rsidRPr="00526910">
        <w:t>P</w:t>
      </w:r>
      <w:r w:rsidR="00FD224D" w:rsidRPr="00526910">
        <w:t>reparatorio,</w:t>
      </w:r>
      <w:r w:rsidRPr="00526910">
        <w:t xml:space="preserve"> n. 2).</w:t>
      </w:r>
    </w:p>
    <w:p w14:paraId="0000001F" w14:textId="645CB225" w:rsidR="005911BB" w:rsidRPr="00526910" w:rsidRDefault="002F7341" w:rsidP="00AA390A">
      <w:pPr>
        <w:pStyle w:val="01TESTOARTICOLO"/>
      </w:pPr>
      <w:r w:rsidRPr="00526910">
        <w:t xml:space="preserve">3. Lungo il cammino hanno sperimentato la gioia di incontrarsi come fratelli e sorelle </w:t>
      </w:r>
      <w:r w:rsidR="00CF577A" w:rsidRPr="00526910">
        <w:t>in Cristo</w:t>
      </w:r>
      <w:r w:rsidRPr="00526910">
        <w:t xml:space="preserve">, condividendo quanto </w:t>
      </w:r>
      <w:r w:rsidR="00CF577A" w:rsidRPr="00526910">
        <w:t>l’</w:t>
      </w:r>
      <w:r w:rsidRPr="00526910">
        <w:t xml:space="preserve">ascolto </w:t>
      </w:r>
      <w:r w:rsidR="00FD224D" w:rsidRPr="00526910">
        <w:t xml:space="preserve">della Parola </w:t>
      </w:r>
      <w:r w:rsidRPr="00526910">
        <w:t>faceva risuonare dentro di loro</w:t>
      </w:r>
      <w:r w:rsidR="00DA3370" w:rsidRPr="00526910">
        <w:t xml:space="preserve"> e</w:t>
      </w:r>
      <w:r w:rsidRPr="00526910">
        <w:t xml:space="preserve"> interrogandosi sul futuro della Chiesa sulla base degli stimoli del Documento </w:t>
      </w:r>
      <w:r w:rsidR="00DA3370" w:rsidRPr="00526910">
        <w:t>Preparatorio (DP)</w:t>
      </w:r>
      <w:r w:rsidRPr="00526910">
        <w:t xml:space="preserve">. Questo ha nutrito in loro il desiderio di una Chiesa sempre più sinodale: la sinodalità ha smesso per loro di essere un concetto </w:t>
      </w:r>
      <w:r w:rsidR="006113E1" w:rsidRPr="00526910">
        <w:t xml:space="preserve">astratto </w:t>
      </w:r>
      <w:r w:rsidRPr="00526910">
        <w:t xml:space="preserve">e ha preso il volto di una esperienza concreta; ne hanno </w:t>
      </w:r>
      <w:r w:rsidR="00A30E98" w:rsidRPr="00526910">
        <w:t xml:space="preserve">assaporato </w:t>
      </w:r>
      <w:r w:rsidRPr="00526910">
        <w:t>il gusto e vogliono continuare a farlo</w:t>
      </w:r>
      <w:r w:rsidR="00CF577A" w:rsidRPr="00526910">
        <w:t>: «</w:t>
      </w:r>
      <w:r w:rsidR="00CF577A" w:rsidRPr="00526910">
        <w:rPr>
          <w:i/>
        </w:rPr>
        <w:t>“</w:t>
      </w:r>
      <w:r w:rsidR="003E2F1E" w:rsidRPr="00526910">
        <w:rPr>
          <w:i/>
        </w:rPr>
        <w:t>Attraverso questo processo abbiamo scoperto che la sinodalità è un modo di essere Chiesa; anzi, il modo</w:t>
      </w:r>
      <w:r w:rsidR="00CF577A" w:rsidRPr="00526910">
        <w:rPr>
          <w:i/>
        </w:rPr>
        <w:t>”. “</w:t>
      </w:r>
      <w:r w:rsidR="003E2F1E" w:rsidRPr="00526910">
        <w:rPr>
          <w:i/>
        </w:rPr>
        <w:t>Lo Spirito Santo ci sta chiedendo di essere più sinodali</w:t>
      </w:r>
      <w:r w:rsidR="00CF577A" w:rsidRPr="00526910">
        <w:rPr>
          <w:i/>
        </w:rPr>
        <w:t>”</w:t>
      </w:r>
      <w:r w:rsidR="003E2F1E" w:rsidRPr="00526910">
        <w:t>»</w:t>
      </w:r>
      <w:r w:rsidR="00CF577A" w:rsidRPr="00526910">
        <w:t xml:space="preserve"> (CE Inghilterra e Galles)</w:t>
      </w:r>
      <w:r w:rsidRPr="00526910">
        <w:t>.</w:t>
      </w:r>
    </w:p>
    <w:p w14:paraId="00000020" w14:textId="6A611BE6" w:rsidR="005911BB" w:rsidRPr="00526910" w:rsidRDefault="002F7341" w:rsidP="00AA390A">
      <w:pPr>
        <w:pStyle w:val="01TESTOARTICOLO"/>
      </w:pPr>
      <w:r w:rsidRPr="00526910">
        <w:t xml:space="preserve">4. La loro esperienza si è tradotta in parola, nei contributi che le diverse comunità e gruppi hanno inviato alle </w:t>
      </w:r>
      <w:r w:rsidR="00DA3370" w:rsidRPr="00526910">
        <w:t>Diocesi</w:t>
      </w:r>
      <w:r w:rsidRPr="00526910">
        <w:t xml:space="preserve">, che le hanno sintetizzate e trasmesse alle Conferenze </w:t>
      </w:r>
      <w:r w:rsidR="00DA3370" w:rsidRPr="00526910">
        <w:t>Episcopali</w:t>
      </w:r>
      <w:r w:rsidRPr="00526910">
        <w:t xml:space="preserve">. A loro volta, a partire dalla traccia contenuta nel DP, queste hanno redatto una sintesi che è stata inviata alla Segreteria </w:t>
      </w:r>
      <w:r w:rsidR="00DA3370" w:rsidRPr="00526910">
        <w:t xml:space="preserve">Generale </w:t>
      </w:r>
      <w:r w:rsidRPr="00526910">
        <w:t>del Sinodo.</w:t>
      </w:r>
    </w:p>
    <w:p w14:paraId="00000021" w14:textId="63038C8E" w:rsidR="005911BB" w:rsidRPr="00526910" w:rsidRDefault="002F7341" w:rsidP="00AA390A">
      <w:pPr>
        <w:pStyle w:val="01TESTOARTICOLO"/>
      </w:pPr>
      <w:bookmarkStart w:id="1" w:name="_heading=h.2s8eyo1" w:colFirst="0" w:colLast="0"/>
      <w:bookmarkEnd w:id="1"/>
      <w:r w:rsidRPr="00526910">
        <w:t xml:space="preserve">5. A livello globale la partecipazione è stata superiore a ogni aspettativa. Complessivamente alla Segreteria del Sinodo sono pervenute le sintesi di 112 </w:t>
      </w:r>
      <w:r w:rsidR="006958EC" w:rsidRPr="00526910">
        <w:t xml:space="preserve">su </w:t>
      </w:r>
      <w:r w:rsidR="006958EC" w:rsidRPr="00526910">
        <w:lastRenderedPageBreak/>
        <w:t xml:space="preserve">114 </w:t>
      </w:r>
      <w:r w:rsidRPr="00526910">
        <w:t xml:space="preserve">Conferenze episcopali e di </w:t>
      </w:r>
      <w:r w:rsidR="003D15DD" w:rsidRPr="00526910">
        <w:t xml:space="preserve">tutte le </w:t>
      </w:r>
      <w:r w:rsidRPr="00526910">
        <w:t>1</w:t>
      </w:r>
      <w:r w:rsidR="003D15DD" w:rsidRPr="00526910">
        <w:t>5</w:t>
      </w:r>
      <w:r w:rsidRPr="00526910">
        <w:t xml:space="preserve"> Chiese </w:t>
      </w:r>
      <w:r w:rsidR="00C45C00" w:rsidRPr="00526910">
        <w:t>o</w:t>
      </w:r>
      <w:r w:rsidR="00DA3370" w:rsidRPr="00526910">
        <w:t xml:space="preserve">rientali </w:t>
      </w:r>
      <w:r w:rsidR="00C45C00" w:rsidRPr="00526910">
        <w:t>c</w:t>
      </w:r>
      <w:r w:rsidR="00DA3370" w:rsidRPr="00526910">
        <w:t>attoliche</w:t>
      </w:r>
      <w:r w:rsidRPr="00526910">
        <w:t xml:space="preserve">, a cui si aggiungono le riflessioni di </w:t>
      </w:r>
      <w:r w:rsidR="006958EC" w:rsidRPr="00526910">
        <w:t>17 su 23</w:t>
      </w:r>
      <w:r w:rsidRPr="00526910">
        <w:t xml:space="preserve"> dicasteri della Curia </w:t>
      </w:r>
      <w:r w:rsidR="003278D3" w:rsidRPr="00526910">
        <w:t>Romana</w:t>
      </w:r>
      <w:r w:rsidR="006958EC" w:rsidRPr="00526910">
        <w:t>, oltre a quelle</w:t>
      </w:r>
      <w:r w:rsidRPr="00526910">
        <w:t xml:space="preserve"> dei superiori religiosi (USG/UISG), </w:t>
      </w:r>
      <w:r w:rsidR="006958EC" w:rsidRPr="00526910">
        <w:t>degli istituti di vita consacrata e società di vita apostolica, di associazioni e movimenti di fedeli laici. Inoltre sono arrivati più di</w:t>
      </w:r>
      <w:r w:rsidRPr="00526910">
        <w:t xml:space="preserve"> mille contributi di singoli e di gruppi</w:t>
      </w:r>
      <w:r w:rsidR="00893D13" w:rsidRPr="00526910">
        <w:t>,</w:t>
      </w:r>
      <w:r w:rsidRPr="00526910">
        <w:t xml:space="preserve"> e</w:t>
      </w:r>
      <w:r w:rsidR="00893D13" w:rsidRPr="00526910">
        <w:t xml:space="preserve"> g</w:t>
      </w:r>
      <w:r w:rsidRPr="00526910">
        <w:t xml:space="preserve">li spunti raccolti attraverso i social media grazie all’iniziativa del </w:t>
      </w:r>
      <w:r w:rsidR="00DA3370" w:rsidRPr="00526910">
        <w:t>“</w:t>
      </w:r>
      <w:r w:rsidRPr="00526910">
        <w:t>Sinodo digitale</w:t>
      </w:r>
      <w:r w:rsidR="00DA3370" w:rsidRPr="00526910">
        <w:t>”</w:t>
      </w:r>
      <w:r w:rsidRPr="00526910">
        <w:t xml:space="preserve">. Questi materiali sono stati distribuiti a un gruppo di esperti: uomini e donne, vescovi, sacerdoti, </w:t>
      </w:r>
      <w:r w:rsidR="006958EC" w:rsidRPr="00526910">
        <w:t xml:space="preserve">consacrate </w:t>
      </w:r>
      <w:r w:rsidRPr="00526910">
        <w:t xml:space="preserve">e </w:t>
      </w:r>
      <w:r w:rsidR="006958EC" w:rsidRPr="00526910">
        <w:t>consacrati</w:t>
      </w:r>
      <w:r w:rsidRPr="00526910">
        <w:t xml:space="preserve">, laici e laiche, provenienti da tutti i continenti e con competenze disciplinari assai diversificate. Dopo averli letti, questi esperti si sono riuniti per quasi due settimane insieme al gruppo di </w:t>
      </w:r>
      <w:r w:rsidR="006958EC" w:rsidRPr="00526910">
        <w:t>redazione</w:t>
      </w:r>
      <w:r w:rsidRPr="00526910">
        <w:t xml:space="preserve">, composto </w:t>
      </w:r>
      <w:r w:rsidR="00DA3370" w:rsidRPr="00526910">
        <w:t>dal Relatore Generale, dal Segretario Generale del Sinodo</w:t>
      </w:r>
      <w:r w:rsidRPr="00526910">
        <w:t>, dai Sottosegretari e da alcuni officiali della Segreteria del Sinodo, più i membri del Comitato di coordinamento</w:t>
      </w:r>
      <w:r w:rsidR="006958EC" w:rsidRPr="00526910">
        <w:t>, a cui si sono infine aggiunti i membri del Consiglio</w:t>
      </w:r>
      <w:r w:rsidRPr="00526910">
        <w:t>. Insieme hanno lavorato in un clima di preghiera e discernimento per condividere i frutti della loro lettura in vista della stesura di questo Documento per la Tappa Continentale (DTC).</w:t>
      </w:r>
    </w:p>
    <w:p w14:paraId="00000022" w14:textId="78085FC4" w:rsidR="005911BB" w:rsidRPr="00526910" w:rsidRDefault="002F7341" w:rsidP="00AA390A">
      <w:pPr>
        <w:pStyle w:val="01TESTOARTICOLO"/>
      </w:pPr>
      <w:bookmarkStart w:id="2" w:name="_heading=h.17dp8vu" w:colFirst="0" w:colLast="0"/>
      <w:bookmarkEnd w:id="2"/>
      <w:r w:rsidRPr="00526910">
        <w:t xml:space="preserve">6. Le citazioni che lo punteggiano provano a dare una idea della ricchezza dei materiali ricevuti, lasciando risuonare la voce del Popolo di Dio di ogni parte del mondo. Non vanno interpretate come un sostegno alle posizioni di una determinata area del globo, né come una semplice rappresentazione della varietà geografica, anche se si è cercato di garantire un certo equilibrio in termini di provenienza delle fonti. </w:t>
      </w:r>
      <w:r w:rsidR="00DA3370" w:rsidRPr="00526910">
        <w:t>Quelle citazioni, piuttosto,</w:t>
      </w:r>
      <w:r w:rsidRPr="00526910">
        <w:t xml:space="preserve"> sono state scelte perché esprimono in modo particolarmente potente, felice o preciso un modo di sentire che ricorre in molte sintesi. Tuttavia, è chiaro che nessun documento potrebbe condensare la profondità della fede, la vitalità della speranza e l’energia della carità che traboccano dai contributi ricevuti. </w:t>
      </w:r>
      <w:r w:rsidR="00DA3370" w:rsidRPr="00526910">
        <w:t xml:space="preserve">Dietro </w:t>
      </w:r>
      <w:r w:rsidRPr="00526910">
        <w:t>di loro si intravede la potenza e la ricchezza dell’esperienza che le diverse Chiese hanno compiuto</w:t>
      </w:r>
      <w:r w:rsidR="00DA3370" w:rsidRPr="00526910">
        <w:t>,</w:t>
      </w:r>
      <w:r w:rsidRPr="00526910">
        <w:t xml:space="preserve"> mettendosi in cammino e aprendosi alla diversità delle voci che hanno preso la parola. È permettere questo incontro e questo dialogo il senso del </w:t>
      </w:r>
      <w:r w:rsidR="00171FE9" w:rsidRPr="00526910">
        <w:t>processo</w:t>
      </w:r>
      <w:r w:rsidRPr="00526910">
        <w:t xml:space="preserve"> sinodale, il cui scopo non è produrre documenti, ma aprire orizzonti di speranza per il compimento della missione della Chiesa. </w:t>
      </w:r>
    </w:p>
    <w:p w14:paraId="00000023" w14:textId="41578F10" w:rsidR="005911BB" w:rsidRPr="00526910" w:rsidRDefault="002F7341" w:rsidP="00AA390A">
      <w:pPr>
        <w:pStyle w:val="01TESTOARTICOLO"/>
      </w:pPr>
      <w:r w:rsidRPr="00526910">
        <w:t xml:space="preserve">7. È all’interno di questo cammino, tutt’altro che concluso, che questo DTC </w:t>
      </w:r>
      <w:r w:rsidR="006958EC" w:rsidRPr="00526910">
        <w:t xml:space="preserve">si </w:t>
      </w:r>
      <w:r w:rsidRPr="00526910">
        <w:t xml:space="preserve">colloca e trova il suo senso. In vista della </w:t>
      </w:r>
      <w:r w:rsidR="00DA3370" w:rsidRPr="00526910">
        <w:t xml:space="preserve">Tappa Continentale </w:t>
      </w:r>
      <w:r w:rsidRPr="00526910">
        <w:t xml:space="preserve">del </w:t>
      </w:r>
      <w:r w:rsidR="00171FE9" w:rsidRPr="00526910">
        <w:t>processo</w:t>
      </w:r>
      <w:r w:rsidRPr="00526910">
        <w:t xml:space="preserve"> sinodale, </w:t>
      </w:r>
      <w:r w:rsidR="00DA3370" w:rsidRPr="00526910">
        <w:t xml:space="preserve">esso </w:t>
      </w:r>
      <w:r w:rsidRPr="00526910">
        <w:t xml:space="preserve">raccoglie attorno ad alcuni nuclei le speranze e le preoccupazioni del Popolo di Dio sparso su tutta la terra. In questo modo offre alle Chiese locali </w:t>
      </w:r>
      <w:r w:rsidRPr="00526910">
        <w:lastRenderedPageBreak/>
        <w:t xml:space="preserve">l’opportunità di ascoltare la voce l’una dell’altra, in vista delle Assemblee </w:t>
      </w:r>
      <w:r w:rsidR="000D7174" w:rsidRPr="00526910">
        <w:t>C</w:t>
      </w:r>
      <w:r w:rsidR="00DA3370" w:rsidRPr="00526910">
        <w:t xml:space="preserve">ontinentali </w:t>
      </w:r>
      <w:r w:rsidRPr="00526910">
        <w:t xml:space="preserve">del 2023, a cui spetta il compito di stilare un elenco di priorità, su cui </w:t>
      </w:r>
      <w:r w:rsidR="004E4E23" w:rsidRPr="00526910">
        <w:t xml:space="preserve">opererà </w:t>
      </w:r>
      <w:r w:rsidRPr="00526910">
        <w:t>il proprio discernimento</w:t>
      </w:r>
      <w:r w:rsidR="006958EC" w:rsidRPr="00526910">
        <w:t xml:space="preserve"> la Prima </w:t>
      </w:r>
      <w:r w:rsidR="000D7174" w:rsidRPr="00526910">
        <w:t>S</w:t>
      </w:r>
      <w:r w:rsidR="006958EC" w:rsidRPr="00526910">
        <w:t>essione della XVI Assemblea Generale Ordinaria del Sinodo dei Vescovi, che si svolgerà dal 4 al 29 ottobre 2023</w:t>
      </w:r>
      <w:r w:rsidRPr="00526910">
        <w:t>.</w:t>
      </w:r>
    </w:p>
    <w:p w14:paraId="00000024" w14:textId="1BF315AE" w:rsidR="005911BB" w:rsidRPr="00526910" w:rsidRDefault="002F7341" w:rsidP="00AA390A">
      <w:pPr>
        <w:pStyle w:val="01TESTOARTICOLO"/>
      </w:pPr>
      <w:r w:rsidRPr="00526910">
        <w:t xml:space="preserve">8. Chiarirne la funzione consente anche di mettere a fuoco che cosa il DTC non è: non si tratta di un documento conclusivo, perché il processo è ben lontano dall’essere terminato; non è un documento del Magistero della Chiesa, né il report di una indagine sociologica; non offre la formulazione di indicazioni operative, di traguardi e obiettivi, né la compiuta elaborazione di una visione teologica, pur essendo carico del tesoro squisitamente teologico contenuto nel racconto dell’esperienza di ascolto della voce dello Spirito da parte del Popolo di Dio, consentendo di </w:t>
      </w:r>
      <w:r w:rsidR="00026D2D" w:rsidRPr="00526910">
        <w:t>far emergere i</w:t>
      </w:r>
      <w:r w:rsidRPr="00526910">
        <w:t xml:space="preserve">l suo </w:t>
      </w:r>
      <w:r w:rsidRPr="00526910">
        <w:rPr>
          <w:i/>
        </w:rPr>
        <w:t>sensus fidei</w:t>
      </w:r>
      <w:r w:rsidRPr="00526910">
        <w:t>. Ma si tratta di un documento teologico anche nel senso che è orientato al servizio della missione della Chiesa: annunciare Cristo morto e risorto per la salvezza del mondo.</w:t>
      </w:r>
    </w:p>
    <w:p w14:paraId="00000025" w14:textId="1EBB6861" w:rsidR="005911BB" w:rsidRPr="00526910" w:rsidRDefault="002F7341" w:rsidP="00AA390A">
      <w:pPr>
        <w:pStyle w:val="01TESTOARTICOLO"/>
      </w:pPr>
      <w:r w:rsidRPr="00526910">
        <w:t xml:space="preserve">9. Per evitare equivoci nella sua lettura è fondamentale tenere presente la natura peculiare del DTC, oltre che la sua struttura. </w:t>
      </w:r>
      <w:r w:rsidR="00FA7B21" w:rsidRPr="00526910">
        <w:t>Il Documento s</w:t>
      </w:r>
      <w:r w:rsidRPr="00526910">
        <w:t xml:space="preserve">i apre con un capitolo che offre non una semplice cronaca, ma una narrazione alla luce della fede dell’esperienza </w:t>
      </w:r>
      <w:r w:rsidR="002539AA" w:rsidRPr="00526910">
        <w:t xml:space="preserve">di sinodalità vissuta fin qui, con la consultazione del Popolo di Dio nelle Chiese </w:t>
      </w:r>
      <w:r w:rsidR="00FA7B21" w:rsidRPr="00526910">
        <w:t>locali</w:t>
      </w:r>
      <w:r w:rsidR="002539AA" w:rsidRPr="00526910">
        <w:t xml:space="preserve"> e il discernimento dei Pastori nelle Conferenze episcopali</w:t>
      </w:r>
      <w:r w:rsidRPr="00526910">
        <w:t>: ne traccia un profilo, presenta le difficoltà incontrate e i frutti più significativi raccolti, identificando i capisaldi di quella che costituisce una autentica esperienza collettiva della fede cristiana. In questo modo non fornisce una definizione di sinodalità in senso stretto – per questo è possibile fare riferimento al DP o ai materiali indicati sul sito del Sinodo (</w:t>
      </w:r>
      <w:hyperlink r:id="rId10">
        <w:r w:rsidRPr="00526910">
          <w:t>www.synod.va</w:t>
        </w:r>
      </w:hyperlink>
      <w:r w:rsidRPr="00526910">
        <w:t>) –, ma esprime il senso condiviso dell’esperienza di sinodalità vissuta da coloro che vi hanno preso parte. Ne emerge una profonda riappropriazione della comune dignità di tutti i battezzati, autentico pilastro di una Chiesa sinodale e fondamento teologico di quella unità capace di resistere alla spinta all’omogeneizzazione per continuare a valorizzare la diversità di vocazioni e carismi che lo Spirito con abbondanza imprevedibile riversa sui fedeli.</w:t>
      </w:r>
    </w:p>
    <w:p w14:paraId="00000026" w14:textId="16A00C96" w:rsidR="005911BB" w:rsidRPr="00526910" w:rsidRDefault="002F7341" w:rsidP="00AA390A">
      <w:pPr>
        <w:pStyle w:val="01TESTOARTICOLO"/>
      </w:pPr>
      <w:r w:rsidRPr="00526910">
        <w:t xml:space="preserve">10. Il secondo capitolo presenta una icona biblica – l’immagine della tenda con cui si apre il cap. 54 del libro di Isaia – che offre una chiave per una interpretazione dei contenuti </w:t>
      </w:r>
      <w:r w:rsidR="000B6E99" w:rsidRPr="00526910">
        <w:t xml:space="preserve">del DTC </w:t>
      </w:r>
      <w:r w:rsidRPr="00526910">
        <w:t xml:space="preserve">alla luce della Parola, inserendoli nell’arco </w:t>
      </w:r>
      <w:r w:rsidRPr="00526910">
        <w:lastRenderedPageBreak/>
        <w:t>di una promessa di Dio che diventa una vocazione per il suo Popolo e la sua Chiesa: «</w:t>
      </w:r>
      <w:r w:rsidRPr="00526910">
        <w:rPr>
          <w:i/>
        </w:rPr>
        <w:t>Allarga lo spazio della tua tenda!</w:t>
      </w:r>
      <w:r w:rsidRPr="00526910">
        <w:t>».</w:t>
      </w:r>
    </w:p>
    <w:p w14:paraId="00000027" w14:textId="6BDE13B5" w:rsidR="005911BB" w:rsidRPr="00526910" w:rsidRDefault="002F7341" w:rsidP="00AA390A">
      <w:pPr>
        <w:pStyle w:val="01TESTOARTICOLO"/>
      </w:pPr>
      <w:r w:rsidRPr="00526910">
        <w:t xml:space="preserve">11. Questa tenda è uno spazio di </w:t>
      </w:r>
      <w:r w:rsidRPr="00526910">
        <w:rPr>
          <w:i/>
        </w:rPr>
        <w:t>comunione</w:t>
      </w:r>
      <w:r w:rsidRPr="00526910">
        <w:t xml:space="preserve">, un luogo di </w:t>
      </w:r>
      <w:r w:rsidRPr="00526910">
        <w:rPr>
          <w:i/>
        </w:rPr>
        <w:t>partecipazione</w:t>
      </w:r>
      <w:r w:rsidRPr="00526910">
        <w:t xml:space="preserve"> e </w:t>
      </w:r>
      <w:r w:rsidR="00372AC5" w:rsidRPr="00526910">
        <w:t>una base</w:t>
      </w:r>
      <w:r w:rsidRPr="00526910">
        <w:t xml:space="preserve"> per la </w:t>
      </w:r>
      <w:r w:rsidRPr="00526910">
        <w:rPr>
          <w:i/>
        </w:rPr>
        <w:t>missione</w:t>
      </w:r>
      <w:r w:rsidRPr="00526910">
        <w:t xml:space="preserve">: tocca al terzo capitolo articolare le parole chiave del </w:t>
      </w:r>
      <w:r w:rsidR="00171FE9" w:rsidRPr="00526910">
        <w:t>processo</w:t>
      </w:r>
      <w:r w:rsidRPr="00526910">
        <w:t xml:space="preserve"> sinodale con i frutti dell’ascolto del Popolo di Dio. Lo fa raccogliendoli intorno a cinque tensioni generative che si intrecciano le une con le altre:</w:t>
      </w:r>
    </w:p>
    <w:p w14:paraId="00000028" w14:textId="7C733FD6" w:rsidR="005911BB" w:rsidRPr="00526910" w:rsidRDefault="000918B0">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 xml:space="preserve">l’ascolto </w:t>
      </w:r>
      <w:r w:rsidR="002F7341" w:rsidRPr="00526910">
        <w:rPr>
          <w:rFonts w:ascii="Times New Roman" w:eastAsia="Times New Roman" w:hAnsi="Times New Roman" w:cs="Times New Roman"/>
          <w:color w:val="000000"/>
        </w:rPr>
        <w:t>come apertura all’accoglienza a partire da un desiderio di inclusione radicale – nessuno escluso</w:t>
      </w:r>
      <w:r w:rsidR="00372AC5" w:rsidRPr="00526910">
        <w:rPr>
          <w:rFonts w:ascii="Times New Roman" w:eastAsia="Times New Roman" w:hAnsi="Times New Roman" w:cs="Times New Roman"/>
          <w:color w:val="000000"/>
        </w:rPr>
        <w:t>!</w:t>
      </w:r>
      <w:r w:rsidR="002F7341" w:rsidRPr="00526910">
        <w:rPr>
          <w:rFonts w:ascii="Times New Roman" w:eastAsia="Times New Roman" w:hAnsi="Times New Roman" w:cs="Times New Roman"/>
          <w:color w:val="000000"/>
        </w:rPr>
        <w:t xml:space="preserve"> </w:t>
      </w:r>
      <w:proofErr w:type="gramStart"/>
      <w:r w:rsidR="002F7341" w:rsidRPr="00526910">
        <w:rPr>
          <w:rFonts w:ascii="Times New Roman" w:eastAsia="Times New Roman" w:hAnsi="Times New Roman" w:cs="Times New Roman"/>
          <w:color w:val="000000"/>
        </w:rPr>
        <w:t>– ,</w:t>
      </w:r>
      <w:proofErr w:type="gramEnd"/>
      <w:r w:rsidR="002F7341" w:rsidRPr="00526910">
        <w:rPr>
          <w:rFonts w:ascii="Times New Roman" w:eastAsia="Times New Roman" w:hAnsi="Times New Roman" w:cs="Times New Roman"/>
          <w:color w:val="000000"/>
        </w:rPr>
        <w:t xml:space="preserve"> da intendersi in una prospettiva di comunione con </w:t>
      </w:r>
      <w:r w:rsidR="000B6E99" w:rsidRPr="00526910">
        <w:rPr>
          <w:rFonts w:ascii="Times New Roman" w:eastAsia="Times New Roman" w:hAnsi="Times New Roman" w:cs="Times New Roman"/>
          <w:color w:val="000000"/>
        </w:rPr>
        <w:t xml:space="preserve">le sorelle e </w:t>
      </w:r>
      <w:r w:rsidR="002F7341" w:rsidRPr="00526910">
        <w:rPr>
          <w:rFonts w:ascii="Times New Roman" w:eastAsia="Times New Roman" w:hAnsi="Times New Roman" w:cs="Times New Roman"/>
          <w:color w:val="000000"/>
        </w:rPr>
        <w:t>i fratelli e con il Padre comune</w:t>
      </w:r>
      <w:r w:rsidR="000B6E99" w:rsidRPr="00526910">
        <w:rPr>
          <w:rFonts w:ascii="Times New Roman" w:eastAsia="Times New Roman" w:hAnsi="Times New Roman" w:cs="Times New Roman"/>
          <w:color w:val="000000"/>
        </w:rPr>
        <w:t>. L</w:t>
      </w:r>
      <w:r w:rsidR="002F7341" w:rsidRPr="00526910">
        <w:rPr>
          <w:rFonts w:ascii="Times New Roman" w:eastAsia="Times New Roman" w:hAnsi="Times New Roman" w:cs="Times New Roman"/>
          <w:color w:val="000000"/>
        </w:rPr>
        <w:t xml:space="preserve">’ascolto appare qui non come una azione strumentale, ma come l’assunzione dell’atteggiamento di fondo di un Dio che ascolta il suo </w:t>
      </w:r>
      <w:r w:rsidR="00254AB1" w:rsidRPr="00526910">
        <w:rPr>
          <w:rFonts w:ascii="Times New Roman" w:eastAsia="Times New Roman" w:hAnsi="Times New Roman" w:cs="Times New Roman"/>
          <w:color w:val="000000"/>
        </w:rPr>
        <w:t>Popolo</w:t>
      </w:r>
      <w:r w:rsidR="002F7341" w:rsidRPr="00526910">
        <w:rPr>
          <w:rFonts w:ascii="Times New Roman" w:eastAsia="Times New Roman" w:hAnsi="Times New Roman" w:cs="Times New Roman"/>
          <w:color w:val="000000"/>
        </w:rPr>
        <w:t xml:space="preserve">, e la sequela di un Signore che i Vangeli ci presentano costantemente in ascolto delle persone che gli si fanno incontro lungo le strade della </w:t>
      </w:r>
      <w:r w:rsidRPr="00526910">
        <w:rPr>
          <w:rFonts w:ascii="Times New Roman" w:eastAsia="Times New Roman" w:hAnsi="Times New Roman" w:cs="Times New Roman"/>
          <w:color w:val="000000"/>
        </w:rPr>
        <w:t>Terra Santa</w:t>
      </w:r>
      <w:r w:rsidR="002F7341" w:rsidRPr="00526910">
        <w:rPr>
          <w:rFonts w:ascii="Times New Roman" w:eastAsia="Times New Roman" w:hAnsi="Times New Roman" w:cs="Times New Roman"/>
          <w:color w:val="000000"/>
        </w:rPr>
        <w:t>; in questo senso l’ascolto è già missione e annuncio;</w:t>
      </w:r>
    </w:p>
    <w:p w14:paraId="00000029" w14:textId="77F33B36" w:rsidR="005911BB" w:rsidRPr="00526910" w:rsidRDefault="002F7341">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la spinta all’uscita verso la missione</w:t>
      </w:r>
      <w:r w:rsidR="00F44BA8" w:rsidRPr="00526910">
        <w:rPr>
          <w:rFonts w:ascii="Times New Roman" w:eastAsia="Times New Roman" w:hAnsi="Times New Roman" w:cs="Times New Roman"/>
          <w:color w:val="000000"/>
        </w:rPr>
        <w:t>. S</w:t>
      </w:r>
      <w:r w:rsidRPr="00526910">
        <w:rPr>
          <w:rFonts w:ascii="Times New Roman" w:eastAsia="Times New Roman" w:hAnsi="Times New Roman" w:cs="Times New Roman"/>
          <w:color w:val="000000"/>
        </w:rPr>
        <w:t xml:space="preserve">i tratta di una missione che </w:t>
      </w:r>
      <w:r w:rsidR="00C16513" w:rsidRPr="00526910">
        <w:rPr>
          <w:rFonts w:ascii="Times New Roman" w:eastAsia="Times New Roman" w:hAnsi="Times New Roman" w:cs="Times New Roman"/>
          <w:color w:val="000000"/>
        </w:rPr>
        <w:t xml:space="preserve">i </w:t>
      </w:r>
      <w:r w:rsidR="000918B0" w:rsidRPr="00526910">
        <w:rPr>
          <w:rFonts w:ascii="Times New Roman" w:eastAsia="Times New Roman" w:hAnsi="Times New Roman" w:cs="Times New Roman"/>
          <w:color w:val="000000"/>
        </w:rPr>
        <w:t>cattolici riconoscono</w:t>
      </w:r>
      <w:r w:rsidRPr="00526910">
        <w:rPr>
          <w:rFonts w:ascii="Times New Roman" w:eastAsia="Times New Roman" w:hAnsi="Times New Roman" w:cs="Times New Roman"/>
          <w:color w:val="000000"/>
        </w:rPr>
        <w:t xml:space="preserve"> di dover portare avanti con </w:t>
      </w:r>
      <w:r w:rsidR="000918B0" w:rsidRPr="00526910">
        <w:rPr>
          <w:rFonts w:ascii="Times New Roman" w:eastAsia="Times New Roman" w:hAnsi="Times New Roman" w:cs="Times New Roman"/>
          <w:color w:val="000000"/>
        </w:rPr>
        <w:t>i</w:t>
      </w:r>
      <w:r w:rsidRPr="00526910">
        <w:rPr>
          <w:rFonts w:ascii="Times New Roman" w:eastAsia="Times New Roman" w:hAnsi="Times New Roman" w:cs="Times New Roman"/>
          <w:color w:val="000000"/>
        </w:rPr>
        <w:t xml:space="preserve"> fratelli e </w:t>
      </w:r>
      <w:r w:rsidR="000918B0" w:rsidRPr="00526910">
        <w:rPr>
          <w:rFonts w:ascii="Times New Roman" w:eastAsia="Times New Roman" w:hAnsi="Times New Roman" w:cs="Times New Roman"/>
          <w:color w:val="000000"/>
        </w:rPr>
        <w:t xml:space="preserve">le </w:t>
      </w:r>
      <w:r w:rsidRPr="00526910">
        <w:rPr>
          <w:rFonts w:ascii="Times New Roman" w:eastAsia="Times New Roman" w:hAnsi="Times New Roman" w:cs="Times New Roman"/>
          <w:color w:val="000000"/>
        </w:rPr>
        <w:t xml:space="preserve">sorelle </w:t>
      </w:r>
      <w:r w:rsidR="000918B0" w:rsidRPr="00526910">
        <w:rPr>
          <w:rFonts w:ascii="Times New Roman" w:eastAsia="Times New Roman" w:hAnsi="Times New Roman" w:cs="Times New Roman"/>
          <w:color w:val="000000"/>
        </w:rPr>
        <w:t xml:space="preserve">di altre confessioni </w:t>
      </w:r>
      <w:r w:rsidRPr="00526910">
        <w:rPr>
          <w:rFonts w:ascii="Times New Roman" w:eastAsia="Times New Roman" w:hAnsi="Times New Roman" w:cs="Times New Roman"/>
          <w:color w:val="000000"/>
        </w:rPr>
        <w:t xml:space="preserve">e in dialogo con </w:t>
      </w:r>
      <w:r w:rsidR="00B666FB" w:rsidRPr="00526910">
        <w:rPr>
          <w:rFonts w:ascii="Times New Roman" w:eastAsia="Times New Roman" w:hAnsi="Times New Roman" w:cs="Times New Roman"/>
          <w:color w:val="000000"/>
        </w:rPr>
        <w:t xml:space="preserve">i credenti di </w:t>
      </w:r>
      <w:r w:rsidRPr="00526910">
        <w:rPr>
          <w:rFonts w:ascii="Times New Roman" w:eastAsia="Times New Roman" w:hAnsi="Times New Roman" w:cs="Times New Roman"/>
          <w:color w:val="000000"/>
        </w:rPr>
        <w:t>altre religioni, trasformando le azioni umane di cura in esperienze autenticamente spirituali che annunciano il volto di un Dio che si prende cura fino a dare la propria vita perché noi l’abbiamo in abbondanza;</w:t>
      </w:r>
    </w:p>
    <w:p w14:paraId="0000002A" w14:textId="4C5CFB83" w:rsidR="005911BB" w:rsidRPr="00526910" w:rsidRDefault="002F7341">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 xml:space="preserve">l’impegno di portare avanti la missione esige di assumere uno stile basato sulla partecipazione, che corrisponde alla compiuta assunzione della corresponsabilità di tutti i </w:t>
      </w:r>
      <w:r w:rsidR="002539AA" w:rsidRPr="00526910">
        <w:rPr>
          <w:rFonts w:ascii="Times New Roman" w:eastAsia="Times New Roman" w:hAnsi="Times New Roman" w:cs="Times New Roman"/>
          <w:color w:val="000000"/>
        </w:rPr>
        <w:t xml:space="preserve">battezzati </w:t>
      </w:r>
      <w:r w:rsidRPr="00526910">
        <w:rPr>
          <w:rFonts w:ascii="Times New Roman" w:eastAsia="Times New Roman" w:hAnsi="Times New Roman" w:cs="Times New Roman"/>
          <w:color w:val="000000"/>
        </w:rPr>
        <w:t>per l’unica missione della Chiesa derivante dalla comune dignità battesimale;</w:t>
      </w:r>
    </w:p>
    <w:p w14:paraId="0000002B" w14:textId="77777777" w:rsidR="005911BB" w:rsidRPr="00526910" w:rsidRDefault="002F7341">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la costruzione di possibilità concrete di vivere comunione, partecipazione e missione attraverso strutture e istituzioni abitate da persone adeguatamente formate e sostenute da una viva spiritualità;</w:t>
      </w:r>
    </w:p>
    <w:p w14:paraId="0000002C" w14:textId="2629C10F" w:rsidR="005911BB" w:rsidRPr="00526910" w:rsidRDefault="002F7341">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 xml:space="preserve">la liturgia, in particolare quella eucaristica, fonte e culmine della vita cristiana, che riunisce la comunità, rendendo tangibile la comunione, consente l’esercizio della partecipazione e nutre con la Parola e </w:t>
      </w:r>
      <w:r w:rsidR="000918B0" w:rsidRPr="00526910">
        <w:rPr>
          <w:rFonts w:ascii="Times New Roman" w:eastAsia="Times New Roman" w:hAnsi="Times New Roman" w:cs="Times New Roman"/>
          <w:color w:val="000000"/>
        </w:rPr>
        <w:t>i Sacramenti</w:t>
      </w:r>
      <w:r w:rsidRPr="00526910">
        <w:rPr>
          <w:rFonts w:ascii="Times New Roman" w:eastAsia="Times New Roman" w:hAnsi="Times New Roman" w:cs="Times New Roman"/>
          <w:color w:val="000000"/>
        </w:rPr>
        <w:t xml:space="preserve"> lo slancio verso la missione.</w:t>
      </w:r>
    </w:p>
    <w:p w14:paraId="0000002D" w14:textId="77777777" w:rsidR="005911BB" w:rsidRPr="00526910" w:rsidRDefault="005911BB">
      <w:pPr>
        <w:pBdr>
          <w:top w:val="nil"/>
          <w:left w:val="nil"/>
          <w:bottom w:val="nil"/>
          <w:right w:val="nil"/>
          <w:between w:val="nil"/>
        </w:pBdr>
        <w:spacing w:line="360" w:lineRule="auto"/>
        <w:ind w:firstLine="567"/>
        <w:jc w:val="both"/>
        <w:rPr>
          <w:rFonts w:ascii="Times New Roman" w:eastAsia="Times New Roman" w:hAnsi="Times New Roman" w:cs="Times New Roman"/>
          <w:color w:val="000000"/>
        </w:rPr>
      </w:pPr>
    </w:p>
    <w:p w14:paraId="0000002E" w14:textId="740CC415" w:rsidR="005911BB" w:rsidRPr="00526910" w:rsidRDefault="002F7341" w:rsidP="00AA390A">
      <w:pPr>
        <w:pStyle w:val="01TESTOARTICOLO"/>
      </w:pPr>
      <w:r w:rsidRPr="00526910">
        <w:t xml:space="preserve">12. Infine, il quarto capitolo getta uno sguardo al futuro ricorrendo a due registri, entrambi indispensabili per procedere lungo il cammino: quello spirituale </w:t>
      </w:r>
      <w:r w:rsidRPr="00526910">
        <w:lastRenderedPageBreak/>
        <w:t xml:space="preserve">che prospetta l’orizzonte della conversione missionaria sinodale, e quello </w:t>
      </w:r>
      <w:r w:rsidR="00D17FB3" w:rsidRPr="00526910">
        <w:t xml:space="preserve">della metodologia per i prossimi passi </w:t>
      </w:r>
      <w:r w:rsidRPr="00526910">
        <w:t xml:space="preserve">della Tappa Continentale. </w:t>
      </w:r>
    </w:p>
    <w:p w14:paraId="0000002F" w14:textId="74817E38" w:rsidR="005911BB" w:rsidRPr="00526910" w:rsidRDefault="002F7341" w:rsidP="00AA390A">
      <w:pPr>
        <w:pStyle w:val="01TESTOARTICOLO"/>
      </w:pPr>
      <w:r w:rsidRPr="00526910">
        <w:t xml:space="preserve">13. Il DTC sarà comprensibile e utile solo se sarà letto con gli occhi del discepolo, che </w:t>
      </w:r>
      <w:r w:rsidR="00F44BA8" w:rsidRPr="00526910">
        <w:t xml:space="preserve">lo </w:t>
      </w:r>
      <w:r w:rsidRPr="00526910">
        <w:t xml:space="preserve">riconosce come la testimonianza di un percorso di conversione verso una Chiesa sinodale che impara dall’ascolto come rinnovare la propria missione evangelizzatrice alla luce dei segni dei tempi, per continuare a offrire </w:t>
      </w:r>
      <w:r w:rsidR="00997503" w:rsidRPr="00526910">
        <w:t xml:space="preserve">all’umanità </w:t>
      </w:r>
      <w:r w:rsidRPr="00526910">
        <w:t>un modo di essere e di vivere in cui tutti possano sentirsi inclusi e protagonisti. Lungo questo cammino, lampada ai nostri passi è la Parola di Dio, che offre la luce con cui rileggere, interpretare ed esprimere l’esperienza che si è vissuta.</w:t>
      </w:r>
    </w:p>
    <w:p w14:paraId="00000030" w14:textId="77777777" w:rsidR="005911BB" w:rsidRPr="00526910" w:rsidRDefault="002F7341" w:rsidP="00AA390A">
      <w:pPr>
        <w:pStyle w:val="01TESTOARTICOLO"/>
      </w:pPr>
      <w:r w:rsidRPr="00526910">
        <w:t>14. Insieme preghiamo:</w:t>
      </w:r>
    </w:p>
    <w:p w14:paraId="00000031" w14:textId="77777777" w:rsidR="005911BB" w:rsidRPr="00526910" w:rsidRDefault="005911BB">
      <w:pPr>
        <w:pBdr>
          <w:top w:val="nil"/>
          <w:left w:val="nil"/>
          <w:bottom w:val="nil"/>
          <w:right w:val="nil"/>
          <w:between w:val="nil"/>
        </w:pBdr>
        <w:spacing w:line="360" w:lineRule="auto"/>
        <w:ind w:firstLine="567"/>
        <w:jc w:val="both"/>
        <w:rPr>
          <w:rFonts w:ascii="Times New Roman" w:eastAsia="Times New Roman" w:hAnsi="Times New Roman" w:cs="Times New Roman"/>
          <w:color w:val="000000"/>
        </w:rPr>
      </w:pPr>
    </w:p>
    <w:p w14:paraId="00000032" w14:textId="77777777" w:rsidR="005911BB" w:rsidRPr="00526910" w:rsidRDefault="002F7341">
      <w:pPr>
        <w:rPr>
          <w:rFonts w:ascii="Times New Roman" w:eastAsia="Times New Roman" w:hAnsi="Times New Roman" w:cs="Times New Roman"/>
          <w:i/>
        </w:rPr>
      </w:pPr>
      <w:r w:rsidRPr="00526910">
        <w:rPr>
          <w:rFonts w:ascii="Times New Roman" w:eastAsia="Times New Roman" w:hAnsi="Times New Roman" w:cs="Times New Roman"/>
          <w:i/>
        </w:rPr>
        <w:t xml:space="preserve">Signore, hai riunito tutto il tuo Popolo in Sinodo. </w:t>
      </w:r>
    </w:p>
    <w:p w14:paraId="00000033" w14:textId="77777777" w:rsidR="005911BB" w:rsidRPr="00526910" w:rsidRDefault="005911BB">
      <w:pPr>
        <w:rPr>
          <w:rFonts w:ascii="Times New Roman" w:eastAsia="Times New Roman" w:hAnsi="Times New Roman" w:cs="Times New Roman"/>
          <w:i/>
        </w:rPr>
      </w:pPr>
    </w:p>
    <w:p w14:paraId="3C9C5629" w14:textId="77777777" w:rsidR="00997503" w:rsidRPr="00526910" w:rsidRDefault="002F7341">
      <w:pPr>
        <w:rPr>
          <w:rFonts w:ascii="Times New Roman" w:eastAsia="Times New Roman" w:hAnsi="Times New Roman" w:cs="Times New Roman"/>
          <w:i/>
        </w:rPr>
      </w:pPr>
      <w:r w:rsidRPr="00526910">
        <w:rPr>
          <w:rFonts w:ascii="Times New Roman" w:eastAsia="Times New Roman" w:hAnsi="Times New Roman" w:cs="Times New Roman"/>
          <w:i/>
        </w:rPr>
        <w:t xml:space="preserve">Ti rendiamo grazie per la gioia sperimentata </w:t>
      </w:r>
    </w:p>
    <w:p w14:paraId="6BF5CD03" w14:textId="77777777" w:rsidR="00997503" w:rsidRPr="00526910" w:rsidRDefault="002F7341">
      <w:pPr>
        <w:rPr>
          <w:rFonts w:ascii="Times New Roman" w:eastAsia="Times New Roman" w:hAnsi="Times New Roman" w:cs="Times New Roman"/>
          <w:i/>
        </w:rPr>
      </w:pPr>
      <w:r w:rsidRPr="00526910">
        <w:rPr>
          <w:rFonts w:ascii="Times New Roman" w:eastAsia="Times New Roman" w:hAnsi="Times New Roman" w:cs="Times New Roman"/>
          <w:i/>
        </w:rPr>
        <w:t xml:space="preserve">da coloro che hanno deciso di mettersi in cammino </w:t>
      </w:r>
    </w:p>
    <w:p w14:paraId="183C3F31" w14:textId="77777777" w:rsidR="00997503" w:rsidRPr="00526910" w:rsidRDefault="002F7341">
      <w:pPr>
        <w:rPr>
          <w:rFonts w:ascii="Times New Roman" w:eastAsia="Times New Roman" w:hAnsi="Times New Roman" w:cs="Times New Roman"/>
          <w:i/>
        </w:rPr>
      </w:pPr>
      <w:r w:rsidRPr="00526910">
        <w:rPr>
          <w:rFonts w:ascii="Times New Roman" w:eastAsia="Times New Roman" w:hAnsi="Times New Roman" w:cs="Times New Roman"/>
          <w:i/>
        </w:rPr>
        <w:t xml:space="preserve">in ascolto di Dio e dei </w:t>
      </w:r>
      <w:r w:rsidR="00997503" w:rsidRPr="00526910">
        <w:rPr>
          <w:rFonts w:ascii="Times New Roman" w:eastAsia="Times New Roman" w:hAnsi="Times New Roman" w:cs="Times New Roman"/>
          <w:i/>
        </w:rPr>
        <w:t xml:space="preserve">loro </w:t>
      </w:r>
      <w:r w:rsidRPr="00526910">
        <w:rPr>
          <w:rFonts w:ascii="Times New Roman" w:eastAsia="Times New Roman" w:hAnsi="Times New Roman" w:cs="Times New Roman"/>
          <w:i/>
        </w:rPr>
        <w:t xml:space="preserve">fratelli e sorelle durante quest’anno, </w:t>
      </w:r>
    </w:p>
    <w:p w14:paraId="00000034" w14:textId="5A50ED27" w:rsidR="005911BB" w:rsidRPr="00526910" w:rsidRDefault="002F7341">
      <w:pPr>
        <w:rPr>
          <w:rFonts w:ascii="Times New Roman" w:eastAsia="Times New Roman" w:hAnsi="Times New Roman" w:cs="Times New Roman"/>
          <w:i/>
        </w:rPr>
      </w:pPr>
      <w:r w:rsidRPr="00526910">
        <w:rPr>
          <w:rFonts w:ascii="Times New Roman" w:eastAsia="Times New Roman" w:hAnsi="Times New Roman" w:cs="Times New Roman"/>
          <w:i/>
        </w:rPr>
        <w:t xml:space="preserve">con un atteggiamento di accoglienza, umiltà, ospitalità e fratellanza. </w:t>
      </w:r>
    </w:p>
    <w:p w14:paraId="00000035" w14:textId="77777777" w:rsidR="005911BB" w:rsidRPr="00526910" w:rsidRDefault="005911BB">
      <w:pPr>
        <w:rPr>
          <w:rFonts w:ascii="Times New Roman" w:eastAsia="Times New Roman" w:hAnsi="Times New Roman" w:cs="Times New Roman"/>
          <w:i/>
        </w:rPr>
      </w:pPr>
    </w:p>
    <w:p w14:paraId="00000036" w14:textId="77777777" w:rsidR="005911BB" w:rsidRPr="00526910" w:rsidRDefault="002F7341">
      <w:pPr>
        <w:rPr>
          <w:rFonts w:ascii="Times New Roman" w:eastAsia="Times New Roman" w:hAnsi="Times New Roman" w:cs="Times New Roman"/>
          <w:i/>
        </w:rPr>
      </w:pPr>
      <w:r w:rsidRPr="00526910">
        <w:rPr>
          <w:rFonts w:ascii="Times New Roman" w:eastAsia="Times New Roman" w:hAnsi="Times New Roman" w:cs="Times New Roman"/>
          <w:i/>
        </w:rPr>
        <w:t xml:space="preserve">Aiutaci a entrare in queste pagine come su “suolo santo”. </w:t>
      </w:r>
    </w:p>
    <w:p w14:paraId="00000037" w14:textId="77777777" w:rsidR="005911BB" w:rsidRPr="00526910" w:rsidRDefault="005911BB">
      <w:pPr>
        <w:rPr>
          <w:rFonts w:ascii="Times New Roman" w:eastAsia="Times New Roman" w:hAnsi="Times New Roman" w:cs="Times New Roman"/>
          <w:i/>
        </w:rPr>
      </w:pPr>
    </w:p>
    <w:p w14:paraId="00000038" w14:textId="77777777" w:rsidR="005911BB" w:rsidRPr="00526910" w:rsidRDefault="002F7341">
      <w:pPr>
        <w:rPr>
          <w:rFonts w:ascii="Times New Roman" w:eastAsia="Times New Roman" w:hAnsi="Times New Roman" w:cs="Times New Roman"/>
        </w:rPr>
      </w:pPr>
      <w:r w:rsidRPr="00526910">
        <w:rPr>
          <w:rFonts w:ascii="Times New Roman" w:eastAsia="Times New Roman" w:hAnsi="Times New Roman" w:cs="Times New Roman"/>
          <w:i/>
        </w:rPr>
        <w:t xml:space="preserve">Vieni Spirito Santo: sii tu la guida del nostro cammino insieme! </w:t>
      </w:r>
    </w:p>
    <w:p w14:paraId="00000039" w14:textId="77777777" w:rsidR="005911BB" w:rsidRPr="00526910" w:rsidRDefault="002F7341">
      <w:pPr>
        <w:rPr>
          <w:rFonts w:ascii="Times New Roman" w:hAnsi="Times New Roman" w:cs="Times New Roman"/>
        </w:rPr>
      </w:pPr>
      <w:r w:rsidRPr="00526910">
        <w:rPr>
          <w:rFonts w:ascii="Times New Roman" w:hAnsi="Times New Roman" w:cs="Times New Roman"/>
        </w:rPr>
        <w:br w:type="page"/>
      </w:r>
    </w:p>
    <w:p w14:paraId="0000003B" w14:textId="26D41CFC" w:rsidR="005911BB" w:rsidRPr="00526910" w:rsidRDefault="002F7341" w:rsidP="00AA390A">
      <w:pPr>
        <w:pStyle w:val="05TITOLONE"/>
        <w:spacing w:after="240" w:line="360" w:lineRule="auto"/>
        <w:rPr>
          <w:rFonts w:ascii="Times New Roman" w:hAnsi="Times New Roman" w:cs="Times New Roman"/>
        </w:rPr>
      </w:pPr>
      <w:r w:rsidRPr="00526910">
        <w:rPr>
          <w:rFonts w:ascii="Times New Roman" w:hAnsi="Times New Roman" w:cs="Times New Roman"/>
        </w:rPr>
        <w:lastRenderedPageBreak/>
        <w:t xml:space="preserve">1. L’esperienza del </w:t>
      </w:r>
      <w:r w:rsidR="001A26C2" w:rsidRPr="00526910">
        <w:rPr>
          <w:rFonts w:ascii="Times New Roman" w:hAnsi="Times New Roman" w:cs="Times New Roman"/>
        </w:rPr>
        <w:t xml:space="preserve">processo </w:t>
      </w:r>
      <w:r w:rsidRPr="00526910">
        <w:rPr>
          <w:rFonts w:ascii="Times New Roman" w:hAnsi="Times New Roman" w:cs="Times New Roman"/>
        </w:rPr>
        <w:t>sinodale</w:t>
      </w:r>
    </w:p>
    <w:p w14:paraId="0000003D" w14:textId="3268C617" w:rsidR="005911BB" w:rsidRPr="00526910" w:rsidRDefault="002F7341" w:rsidP="00AA390A">
      <w:pPr>
        <w:pStyle w:val="01TESTOARTICOLO"/>
      </w:pPr>
      <w:r w:rsidRPr="00526910">
        <w:t xml:space="preserve">15. Le sintesi inviate dalle Chiese di tutto il mondo danno voce alle gioie, alle speranze, alle sofferenze e alle ferite dei discepoli di Cristo. Nelle loro parole sentiamo risuonare quanto sta </w:t>
      </w:r>
      <w:r w:rsidR="00E1744A" w:rsidRPr="00526910">
        <w:t xml:space="preserve">a </w:t>
      </w:r>
      <w:r w:rsidRPr="00526910">
        <w:t xml:space="preserve">cuore all’umanità intera. Esprimono il desiderio di una Chiesa </w:t>
      </w:r>
      <w:r w:rsidR="00E96ED4" w:rsidRPr="00526910">
        <w:t xml:space="preserve">che cammina </w:t>
      </w:r>
      <w:r w:rsidR="00E1744A" w:rsidRPr="00526910">
        <w:t xml:space="preserve">con Cristo </w:t>
      </w:r>
      <w:r w:rsidR="00E96ED4" w:rsidRPr="00526910">
        <w:t>sotto la guida dello Spirito</w:t>
      </w:r>
      <w:r w:rsidRPr="00526910">
        <w:t xml:space="preserve"> per compiere la propria missione di evangelizzazione.</w:t>
      </w:r>
      <w:r w:rsidR="0068466C" w:rsidRPr="00526910">
        <w:t xml:space="preserve"> «</w:t>
      </w:r>
      <w:r w:rsidR="0068466C" w:rsidRPr="00526910">
        <w:rPr>
          <w:i/>
        </w:rPr>
        <w:t>L’esperienza “sinodale” in atto ha ridestato nei fedeli laici l’idea, e il desiderio, di coinvolgersi nella vita della Chiesa, nel suo impegno nel mondo contemporaneo e nella sua azione pastorale sul campo</w:t>
      </w:r>
      <w:r w:rsidR="0068466C" w:rsidRPr="00526910">
        <w:t>» (CE Canada).</w:t>
      </w:r>
    </w:p>
    <w:p w14:paraId="0000003E" w14:textId="78843253" w:rsidR="005911BB" w:rsidRPr="00526910" w:rsidRDefault="002F7341" w:rsidP="00953A0D">
      <w:pPr>
        <w:pStyle w:val="03TITOLETTOparagrafo"/>
        <w:rPr>
          <w:rFonts w:ascii="Times New Roman" w:eastAsia="Arial" w:hAnsi="Times New Roman" w:cs="Times New Roman"/>
        </w:rPr>
      </w:pPr>
      <w:bookmarkStart w:id="3" w:name="_heading=h.gjdgxs" w:colFirst="0" w:colLast="0"/>
      <w:bookmarkEnd w:id="3"/>
      <w:r w:rsidRPr="00526910">
        <w:rPr>
          <w:rFonts w:ascii="Times New Roman" w:eastAsia="Arial" w:hAnsi="Times New Roman" w:cs="Times New Roman"/>
        </w:rPr>
        <w:t xml:space="preserve">1.1 «I frutti, i semi e le erbe cattive della sinodalità» </w:t>
      </w:r>
    </w:p>
    <w:p w14:paraId="0000003F" w14:textId="49337224" w:rsidR="005911BB" w:rsidRPr="00526910" w:rsidRDefault="002F7341" w:rsidP="00AA390A">
      <w:pPr>
        <w:pStyle w:val="01TESTOARTICOLO"/>
      </w:pPr>
      <w:r w:rsidRPr="00526910">
        <w:t>16. La prima tappa del</w:t>
      </w:r>
      <w:r w:rsidR="00E1744A" w:rsidRPr="00526910">
        <w:t xml:space="preserve"> processo sinodale</w:t>
      </w:r>
      <w:r w:rsidRPr="00526910">
        <w:t xml:space="preserve"> ha prodotto frutti abbondanti, semi nuovi che promettono una nuova crescita e, soprattutto, ha suscitato un’esperienza di gioia in una stagione complicata</w:t>
      </w:r>
      <w:bookmarkStart w:id="4" w:name="_Hlk116948780"/>
      <w:r w:rsidR="009F5C5D" w:rsidRPr="00526910">
        <w:t>: «</w:t>
      </w:r>
      <w:r w:rsidR="009F5C5D" w:rsidRPr="00526910">
        <w:rPr>
          <w:i/>
        </w:rPr>
        <w:t>ciò che emerge dall’esame dei frutti, dei semi e delle erbe cattive della sinodalità sono voci di grande amore per la Chiesa, voci che sognano una Chiesa capace di una testimonianza credibile, una Chiesa che sappia essere una Famiglia di Dio inclusiva, aperta e accogliente</w:t>
      </w:r>
      <w:r w:rsidR="009F5C5D" w:rsidRPr="00526910">
        <w:t>» (CE Zimbabwe)</w:t>
      </w:r>
      <w:bookmarkEnd w:id="4"/>
      <w:r w:rsidRPr="00526910">
        <w:t>. Haiti dà voce a molti: «</w:t>
      </w:r>
      <w:r w:rsidRPr="00526910">
        <w:rPr>
          <w:i/>
        </w:rPr>
        <w:t>malgrado si registrino in continuazione casi di rapimento e di violenza, le sintesi diocesane esprimono la gioia di coloro che hanno potuto partecipare attivamente a questa prima fase del Sinodo</w:t>
      </w:r>
      <w:r w:rsidRPr="00526910">
        <w:t>» (CE Haiti). Quella vissuta in questa prima fase è una gioia che molti hanno chiesto di estendere e condividere con altri.</w:t>
      </w:r>
      <w:r w:rsidR="00BF3E36" w:rsidRPr="00526910">
        <w:t xml:space="preserve"> Vi fa eco la Diocesi di Ebibeyín (Guinea Equatoriale): «</w:t>
      </w:r>
      <w:r w:rsidR="00BF3E36" w:rsidRPr="00526910">
        <w:rPr>
          <w:i/>
        </w:rPr>
        <w:t>questa esperienza sinodale è stata una delle più gratificanti che molti hanno potuto vivere nella loro vita cristiana. Dal primo momento in cui sono iniziati i lavori del Sinodo fino al punto in cui siamo ora, c</w:t>
      </w:r>
      <w:r w:rsidR="004D6F74" w:rsidRPr="00526910">
        <w:rPr>
          <w:i/>
        </w:rPr>
        <w:t>’</w:t>
      </w:r>
      <w:r w:rsidR="00BF3E36" w:rsidRPr="00526910">
        <w:rPr>
          <w:i/>
        </w:rPr>
        <w:t xml:space="preserve">è un grande entusiasmo tra il </w:t>
      </w:r>
      <w:r w:rsidR="008C5736" w:rsidRPr="00526910">
        <w:rPr>
          <w:i/>
        </w:rPr>
        <w:t xml:space="preserve">Popolo </w:t>
      </w:r>
      <w:r w:rsidR="00BF3E36" w:rsidRPr="00526910">
        <w:rPr>
          <w:i/>
        </w:rPr>
        <w:t>di Dio</w:t>
      </w:r>
      <w:r w:rsidR="00BF3E36" w:rsidRPr="00526910">
        <w:rPr>
          <w:sz w:val="22"/>
        </w:rPr>
        <w:t>»</w:t>
      </w:r>
      <w:r w:rsidR="00BF3E36" w:rsidRPr="00526910">
        <w:t>.</w:t>
      </w:r>
      <w:r w:rsidR="004D6F74" w:rsidRPr="00526910">
        <w:t xml:space="preserve"> </w:t>
      </w:r>
      <w:r w:rsidR="00BF3E36" w:rsidRPr="00526910">
        <w:t>Tra i frutti dell’esperienza sinodale, diverse sintesi evidenziano il rafforzamento del sentimento di appartenenza alla Chiesa e la presa di coscienza a livello pratico che la Chiesa non sono solo sacerdoti e vescovi:</w:t>
      </w:r>
      <w:r w:rsidR="00BF3E36" w:rsidRPr="00526910">
        <w:rPr>
          <w:i/>
        </w:rPr>
        <w:t xml:space="preserve"> «Condividendo la domanda fondamentale: </w:t>
      </w:r>
      <w:r w:rsidR="00D30576" w:rsidRPr="00526910">
        <w:rPr>
          <w:i/>
        </w:rPr>
        <w:t>“</w:t>
      </w:r>
      <w:r w:rsidR="00BF3E36" w:rsidRPr="00526910">
        <w:rPr>
          <w:i/>
        </w:rPr>
        <w:t>Come si svolge oggi questo cammino insieme nella tua Chiesa particolare?</w:t>
      </w:r>
      <w:r w:rsidR="00D30576" w:rsidRPr="00526910">
        <w:rPr>
          <w:i/>
        </w:rPr>
        <w:t>”</w:t>
      </w:r>
      <w:r w:rsidR="00BF3E36" w:rsidRPr="00526910">
        <w:rPr>
          <w:i/>
        </w:rPr>
        <w:t xml:space="preserve"> è stato notato che le persone hanno potuto rendersi conto della vera natura della Chiesa e, in questa luce, sono state in grado di vedere la situazione della loro Chiesa particolare</w:t>
      </w:r>
      <w:r w:rsidR="00BF3E36" w:rsidRPr="00526910">
        <w:t>» (CE Bangladesh).</w:t>
      </w:r>
    </w:p>
    <w:p w14:paraId="2FC8F73C" w14:textId="375C8B32" w:rsidR="00380E1D" w:rsidRPr="00526910" w:rsidRDefault="002F7341"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bookmarkStart w:id="5" w:name="_heading=h.30j0zll" w:colFirst="0" w:colLast="0"/>
      <w:bookmarkEnd w:id="5"/>
      <w:r w:rsidRPr="00526910">
        <w:rPr>
          <w:rFonts w:ascii="Times New Roman" w:eastAsia="Times New Roman" w:hAnsi="Times New Roman" w:cs="Times New Roman"/>
          <w:color w:val="000000"/>
        </w:rPr>
        <w:t xml:space="preserve">17. </w:t>
      </w:r>
      <w:r w:rsidR="00D17FB3" w:rsidRPr="00526910">
        <w:rPr>
          <w:rFonts w:ascii="Times New Roman" w:eastAsia="Times New Roman" w:hAnsi="Times New Roman" w:cs="Times New Roman"/>
          <w:color w:val="000000"/>
        </w:rPr>
        <w:t>Un diffuso</w:t>
      </w:r>
      <w:r w:rsidRPr="00526910">
        <w:rPr>
          <w:rFonts w:ascii="Times New Roman" w:eastAsia="Times New Roman" w:hAnsi="Times New Roman" w:cs="Times New Roman"/>
          <w:color w:val="000000"/>
        </w:rPr>
        <w:t xml:space="preserve"> apprezzamento ha ricevuto il metodo della conversazione spirituale, che ha consentito a molti di guardare con onestà alla realtà della vita </w:t>
      </w:r>
      <w:r w:rsidRPr="00526910">
        <w:rPr>
          <w:rFonts w:ascii="Times New Roman" w:eastAsia="Times New Roman" w:hAnsi="Times New Roman" w:cs="Times New Roman"/>
          <w:color w:val="000000"/>
        </w:rPr>
        <w:lastRenderedPageBreak/>
        <w:t xml:space="preserve">della Chiesa e di chiamare per nome le luci e le ombre. </w:t>
      </w:r>
      <w:r w:rsidR="00C370BD" w:rsidRPr="00526910">
        <w:rPr>
          <w:rFonts w:ascii="Times New Roman" w:eastAsia="Times New Roman" w:hAnsi="Times New Roman" w:cs="Times New Roman"/>
          <w:color w:val="000000"/>
        </w:rPr>
        <w:t>Q</w:t>
      </w:r>
      <w:r w:rsidRPr="00526910">
        <w:rPr>
          <w:rFonts w:ascii="Times New Roman" w:eastAsia="Times New Roman" w:hAnsi="Times New Roman" w:cs="Times New Roman"/>
          <w:color w:val="000000"/>
        </w:rPr>
        <w:t>uesta valutazione leale ha immediatamente portato frutti missionari: «</w:t>
      </w:r>
      <w:r w:rsidRPr="00526910">
        <w:rPr>
          <w:rFonts w:ascii="Times New Roman" w:eastAsia="Times New Roman" w:hAnsi="Times New Roman" w:cs="Times New Roman"/>
          <w:i/>
          <w:color w:val="000000"/>
        </w:rPr>
        <w:t>Si constata una forte mobilitazione del Popolo di Dio, la gioia di ritrovarsi, di camminare insieme e di parlare liberamente. Alcuni cristiani che si erano sentiti feriti e si erano allontanati dalla Chiesa sono tornati in occasione di questa fase di consultazione</w:t>
      </w:r>
      <w:r w:rsidRPr="00526910">
        <w:rPr>
          <w:rFonts w:ascii="Times New Roman" w:eastAsia="Times New Roman" w:hAnsi="Times New Roman" w:cs="Times New Roman"/>
          <w:color w:val="000000"/>
        </w:rPr>
        <w:t>» (CE Repubblica Centrafricana).</w:t>
      </w:r>
      <w:r w:rsidR="004D6F74" w:rsidRPr="00526910">
        <w:rPr>
          <w:rFonts w:ascii="Times New Roman" w:eastAsia="Times New Roman" w:hAnsi="Times New Roman" w:cs="Times New Roman"/>
          <w:color w:val="000000"/>
        </w:rPr>
        <w:t xml:space="preserve"> </w:t>
      </w:r>
      <w:r w:rsidR="00380E1D" w:rsidRPr="00526910">
        <w:rPr>
          <w:rFonts w:ascii="Times New Roman" w:eastAsia="Times New Roman" w:hAnsi="Times New Roman" w:cs="Times New Roman"/>
          <w:color w:val="000000"/>
        </w:rPr>
        <w:t xml:space="preserve">Molti hanno </w:t>
      </w:r>
      <w:r w:rsidR="00674DB2" w:rsidRPr="00526910">
        <w:rPr>
          <w:rFonts w:ascii="Times New Roman" w:eastAsia="Times New Roman" w:hAnsi="Times New Roman" w:cs="Times New Roman"/>
          <w:color w:val="000000"/>
        </w:rPr>
        <w:t>sottolineato</w:t>
      </w:r>
      <w:r w:rsidR="00380E1D" w:rsidRPr="00526910">
        <w:rPr>
          <w:rFonts w:ascii="Times New Roman" w:eastAsia="Times New Roman" w:hAnsi="Times New Roman" w:cs="Times New Roman"/>
          <w:color w:val="000000"/>
        </w:rPr>
        <w:t xml:space="preserve"> che è stata la prima volta in cui la Chiesa ha chiesto il loro parere</w:t>
      </w:r>
      <w:r w:rsidR="004D6F74" w:rsidRPr="00526910">
        <w:rPr>
          <w:rFonts w:ascii="Times New Roman" w:eastAsia="Times New Roman" w:hAnsi="Times New Roman" w:cs="Times New Roman"/>
          <w:color w:val="000000"/>
        </w:rPr>
        <w:t xml:space="preserve"> e desiderano </w:t>
      </w:r>
      <w:r w:rsidR="00380E1D" w:rsidRPr="00526910">
        <w:rPr>
          <w:rFonts w:ascii="Times New Roman" w:eastAsia="Times New Roman" w:hAnsi="Times New Roman" w:cs="Times New Roman"/>
          <w:color w:val="000000"/>
        </w:rPr>
        <w:t xml:space="preserve">continuare questo cammino: </w:t>
      </w:r>
      <w:r w:rsidR="00674DB2" w:rsidRPr="00526910">
        <w:rPr>
          <w:rFonts w:ascii="Times New Roman" w:eastAsia="Times New Roman" w:hAnsi="Times New Roman" w:cs="Times New Roman"/>
          <w:color w:val="000000"/>
        </w:rPr>
        <w:t>«</w:t>
      </w:r>
      <w:r w:rsidR="00380E1D" w:rsidRPr="00526910">
        <w:rPr>
          <w:rFonts w:ascii="Times New Roman" w:eastAsia="Times New Roman" w:hAnsi="Times New Roman" w:cs="Times New Roman"/>
          <w:i/>
          <w:color w:val="000000"/>
        </w:rPr>
        <w:t>Le riunioni nello spirito del metodo sinodale, in cui tutti i membri della congregazione o della comunità possono esprimere apertamente e onestamente la loro opinione, e anche gli incontri con vari gruppi esterni alla Chiesa</w:t>
      </w:r>
      <w:r w:rsidR="004D6F74" w:rsidRPr="00526910">
        <w:rPr>
          <w:rFonts w:ascii="Times New Roman" w:eastAsia="Times New Roman" w:hAnsi="Times New Roman" w:cs="Times New Roman"/>
          <w:i/>
          <w:color w:val="000000"/>
        </w:rPr>
        <w:t>,</w:t>
      </w:r>
      <w:r w:rsidR="00380E1D" w:rsidRPr="00526910">
        <w:rPr>
          <w:rFonts w:ascii="Times New Roman" w:eastAsia="Times New Roman" w:hAnsi="Times New Roman" w:cs="Times New Roman"/>
          <w:i/>
          <w:color w:val="000000"/>
        </w:rPr>
        <w:t xml:space="preserve"> dovrebbero continuare</w:t>
      </w:r>
      <w:r w:rsidR="004D6F74" w:rsidRPr="00526910">
        <w:rPr>
          <w:rFonts w:ascii="Times New Roman" w:eastAsia="Times New Roman" w:hAnsi="Times New Roman" w:cs="Times New Roman"/>
          <w:i/>
          <w:color w:val="000000"/>
        </w:rPr>
        <w:t>. Q</w:t>
      </w:r>
      <w:r w:rsidR="00380E1D" w:rsidRPr="00526910">
        <w:rPr>
          <w:rFonts w:ascii="Times New Roman" w:eastAsia="Times New Roman" w:hAnsi="Times New Roman" w:cs="Times New Roman"/>
          <w:i/>
          <w:color w:val="000000"/>
        </w:rPr>
        <w:t xml:space="preserve">uesto tipo di cooperazione dovrebbe diventare una delle </w:t>
      </w:r>
      <w:r w:rsidR="00B6081F" w:rsidRPr="00526910">
        <w:rPr>
          <w:rFonts w:ascii="Times New Roman" w:eastAsia="Times New Roman" w:hAnsi="Times New Roman" w:cs="Times New Roman"/>
          <w:i/>
          <w:color w:val="000000"/>
        </w:rPr>
        <w:t>“</w:t>
      </w:r>
      <w:r w:rsidR="00380E1D" w:rsidRPr="00526910">
        <w:rPr>
          <w:rFonts w:ascii="Times New Roman" w:eastAsia="Times New Roman" w:hAnsi="Times New Roman" w:cs="Times New Roman"/>
          <w:i/>
          <w:color w:val="000000"/>
        </w:rPr>
        <w:t>leggi non scritte</w:t>
      </w:r>
      <w:r w:rsidR="00B6081F" w:rsidRPr="00526910">
        <w:rPr>
          <w:rFonts w:ascii="Times New Roman" w:eastAsia="Times New Roman" w:hAnsi="Times New Roman" w:cs="Times New Roman"/>
          <w:i/>
          <w:color w:val="000000"/>
        </w:rPr>
        <w:t>”</w:t>
      </w:r>
      <w:r w:rsidR="00380E1D" w:rsidRPr="00526910">
        <w:rPr>
          <w:rFonts w:ascii="Times New Roman" w:eastAsia="Times New Roman" w:hAnsi="Times New Roman" w:cs="Times New Roman"/>
          <w:i/>
          <w:color w:val="000000"/>
        </w:rPr>
        <w:t xml:space="preserve"> della cultura della Chiesa</w:t>
      </w:r>
      <w:r w:rsidR="004D6F74" w:rsidRPr="00526910">
        <w:rPr>
          <w:rFonts w:ascii="Times New Roman" w:eastAsia="Times New Roman" w:hAnsi="Times New Roman" w:cs="Times New Roman"/>
          <w:i/>
          <w:color w:val="000000"/>
        </w:rPr>
        <w:t xml:space="preserve">, così da favorire l’avvicinamento tra </w:t>
      </w:r>
      <w:r w:rsidR="00380E1D" w:rsidRPr="00526910">
        <w:rPr>
          <w:rFonts w:ascii="Times New Roman" w:eastAsia="Times New Roman" w:hAnsi="Times New Roman" w:cs="Times New Roman"/>
          <w:i/>
          <w:color w:val="000000"/>
        </w:rPr>
        <w:t>i membri della Chiesa e i gruppi della società, creando così la disponibilità delle persone a un dialogo più profondo</w:t>
      </w:r>
      <w:r w:rsidR="00B6081F" w:rsidRPr="00526910">
        <w:rPr>
          <w:rFonts w:ascii="Times New Roman" w:eastAsia="Times New Roman" w:hAnsi="Times New Roman" w:cs="Times New Roman"/>
          <w:color w:val="000000"/>
        </w:rPr>
        <w:t>»</w:t>
      </w:r>
      <w:r w:rsidR="00380E1D" w:rsidRPr="00526910">
        <w:rPr>
          <w:rFonts w:ascii="Times New Roman" w:eastAsia="Times New Roman" w:hAnsi="Times New Roman" w:cs="Times New Roman"/>
          <w:color w:val="000000"/>
        </w:rPr>
        <w:t xml:space="preserve"> </w:t>
      </w:r>
      <w:r w:rsidR="00674DB2" w:rsidRPr="00526910">
        <w:rPr>
          <w:rFonts w:ascii="Times New Roman" w:eastAsia="Times New Roman" w:hAnsi="Times New Roman" w:cs="Times New Roman"/>
          <w:color w:val="000000"/>
        </w:rPr>
        <w:t>(</w:t>
      </w:r>
      <w:r w:rsidR="00380E1D" w:rsidRPr="00526910">
        <w:rPr>
          <w:rFonts w:ascii="Times New Roman" w:eastAsia="Times New Roman" w:hAnsi="Times New Roman" w:cs="Times New Roman"/>
          <w:color w:val="000000"/>
        </w:rPr>
        <w:t>CE Lettonia</w:t>
      </w:r>
      <w:r w:rsidR="00674DB2" w:rsidRPr="00526910">
        <w:rPr>
          <w:rFonts w:ascii="Times New Roman" w:eastAsia="Times New Roman" w:hAnsi="Times New Roman" w:cs="Times New Roman"/>
          <w:color w:val="000000"/>
        </w:rPr>
        <w:t>)</w:t>
      </w:r>
      <w:r w:rsidR="00B8486C" w:rsidRPr="00526910">
        <w:rPr>
          <w:rFonts w:ascii="Times New Roman" w:eastAsia="Times New Roman" w:hAnsi="Times New Roman" w:cs="Times New Roman"/>
          <w:color w:val="000000"/>
        </w:rPr>
        <w:t>.</w:t>
      </w:r>
    </w:p>
    <w:p w14:paraId="00000041" w14:textId="2C9908A8" w:rsidR="005911BB" w:rsidRPr="00526910" w:rsidRDefault="002F7341"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bookmarkStart w:id="6" w:name="_heading=h.1fob9te" w:colFirst="0" w:colLast="0"/>
      <w:bookmarkEnd w:id="6"/>
      <w:r w:rsidRPr="00526910">
        <w:rPr>
          <w:rFonts w:ascii="Times New Roman" w:eastAsia="Times New Roman" w:hAnsi="Times New Roman" w:cs="Times New Roman"/>
          <w:color w:val="000000"/>
        </w:rPr>
        <w:t xml:space="preserve">18. Non sono mancate tuttavia le difficoltà, che le sintesi non nascondono. Alcune sono legate alla coincidenza della fase della consultazione con la pandemia, altre derivano dalla difficoltà di comprendere che cosa significa sinodalità, dalla necessità di un maggiore sforzo di traduzione e inculturazione dei materiali, dalla mancata organizzazione di appuntamenti sinodali in alcuni contesti locali o </w:t>
      </w:r>
      <w:r w:rsidR="001A1A2A" w:rsidRPr="00526910">
        <w:rPr>
          <w:rFonts w:ascii="Times New Roman" w:eastAsia="Times New Roman" w:hAnsi="Times New Roman" w:cs="Times New Roman"/>
          <w:color w:val="000000"/>
        </w:rPr>
        <w:t>d</w:t>
      </w:r>
      <w:r w:rsidRPr="00526910">
        <w:rPr>
          <w:rFonts w:ascii="Times New Roman" w:eastAsia="Times New Roman" w:hAnsi="Times New Roman" w:cs="Times New Roman"/>
          <w:color w:val="000000"/>
        </w:rPr>
        <w:t>alla resistenza di fronte alla proposta. Non mancano espressioni di rifiuto molto netto: «</w:t>
      </w:r>
      <w:r w:rsidRPr="00526910">
        <w:rPr>
          <w:rFonts w:ascii="Times New Roman" w:eastAsia="Times New Roman" w:hAnsi="Times New Roman" w:cs="Times New Roman"/>
          <w:i/>
          <w:color w:val="000000"/>
        </w:rPr>
        <w:t xml:space="preserve">Non mi fido del Sinodo. Penso che sia stato convocato per introdurre ulteriori cambiamenti negli insegnamenti di Cristo e infliggere altre ferite alla </w:t>
      </w:r>
      <w:r w:rsidR="0068466C" w:rsidRPr="00526910">
        <w:rPr>
          <w:rFonts w:ascii="Times New Roman" w:eastAsia="Times New Roman" w:hAnsi="Times New Roman" w:cs="Times New Roman"/>
          <w:i/>
          <w:color w:val="000000"/>
        </w:rPr>
        <w:t xml:space="preserve">sua </w:t>
      </w:r>
      <w:r w:rsidRPr="00526910">
        <w:rPr>
          <w:rFonts w:ascii="Times New Roman" w:eastAsia="Times New Roman" w:hAnsi="Times New Roman" w:cs="Times New Roman"/>
          <w:i/>
          <w:color w:val="000000"/>
        </w:rPr>
        <w:t>Chiesa</w:t>
      </w:r>
      <w:r w:rsidRPr="00526910">
        <w:rPr>
          <w:rFonts w:ascii="Times New Roman" w:eastAsia="Times New Roman" w:hAnsi="Times New Roman" w:cs="Times New Roman"/>
          <w:color w:val="000000"/>
        </w:rPr>
        <w:t xml:space="preserve">» (osservazione individuale dal Regno Unito). Assai frequentemente è stato espresso il timore che l’enfasi sulla sinodalità possa premere per l’adozione all’interno della Chiesa di meccanismi e procedure imperniati sul principio di maggioranza di tipo democratico. Tra le difficoltà va segnalato anche </w:t>
      </w:r>
      <w:r w:rsidR="00217F19" w:rsidRPr="00526910">
        <w:rPr>
          <w:rFonts w:ascii="Times New Roman" w:eastAsia="Times New Roman" w:hAnsi="Times New Roman" w:cs="Times New Roman"/>
          <w:color w:val="000000"/>
        </w:rPr>
        <w:t>lo</w:t>
      </w:r>
      <w:r w:rsidRPr="00526910">
        <w:rPr>
          <w:rFonts w:ascii="Times New Roman" w:eastAsia="Times New Roman" w:hAnsi="Times New Roman" w:cs="Times New Roman"/>
          <w:color w:val="000000"/>
        </w:rPr>
        <w:t xml:space="preserve"> scetticismo sulla reale efficacia o intenzione del processo sinodale: «</w:t>
      </w:r>
      <w:r w:rsidRPr="00526910">
        <w:rPr>
          <w:rFonts w:ascii="Times New Roman" w:eastAsia="Times New Roman" w:hAnsi="Times New Roman" w:cs="Times New Roman"/>
          <w:i/>
          <w:color w:val="000000"/>
        </w:rPr>
        <w:t>Alcuni hanno espresso dubbi sull’esito del processo sinodale a causa della percezione della Chiesa come un’istituzione rigida che non vuole cambiare e modernizzarsi, oppure a causa del sospetto che l’esito del Sinodo sia stato predeterminato</w:t>
      </w:r>
      <w:r w:rsidRPr="00526910">
        <w:rPr>
          <w:rFonts w:ascii="Times New Roman" w:eastAsia="Times New Roman" w:hAnsi="Times New Roman" w:cs="Times New Roman"/>
          <w:color w:val="000000"/>
        </w:rPr>
        <w:t xml:space="preserve">» (CE Canada). </w:t>
      </w:r>
    </w:p>
    <w:p w14:paraId="00000042" w14:textId="5AF63BE1" w:rsidR="005911BB" w:rsidRPr="00526910" w:rsidRDefault="002F7341"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19. Numerose sintesi menzionano le paure e le resistenze da parte del clero, ma anche la passività dei laici, il loro timore a esprimersi liberamente e la fatica di articolare il ruolo dei pastori con la dinamica sinodale: «</w:t>
      </w:r>
      <w:r w:rsidRPr="00526910">
        <w:rPr>
          <w:rFonts w:ascii="Times New Roman" w:eastAsia="Times New Roman" w:hAnsi="Times New Roman" w:cs="Times New Roman"/>
          <w:i/>
          <w:color w:val="000000"/>
        </w:rPr>
        <w:t xml:space="preserve">In questo processo si </w:t>
      </w:r>
      <w:r w:rsidRPr="00526910">
        <w:rPr>
          <w:rFonts w:ascii="Times New Roman" w:eastAsia="Times New Roman" w:hAnsi="Times New Roman" w:cs="Times New Roman"/>
          <w:i/>
          <w:color w:val="000000"/>
        </w:rPr>
        <w:lastRenderedPageBreak/>
        <w:t>sono avute anche resistenze, mancanza di partecipazione, comunità che non si sono coinvolte. Ciò in parte è dovuto alla novità della sfida, dato che molte comunità non sono abituate a questo modo di vivere la Chiesa. Ma è causato anche dal fatto che alcuni responsabili e pastori non hanno assunto il ruolo di animazione e di guida che competeva loro. Vari</w:t>
      </w:r>
      <w:r w:rsidR="006F7B16" w:rsidRPr="00526910">
        <w:rPr>
          <w:rFonts w:ascii="Times New Roman" w:eastAsia="Times New Roman" w:hAnsi="Times New Roman" w:cs="Times New Roman"/>
          <w:i/>
          <w:color w:val="000000"/>
        </w:rPr>
        <w:t>e</w:t>
      </w:r>
      <w:r w:rsidRPr="00526910">
        <w:rPr>
          <w:rFonts w:ascii="Times New Roman" w:eastAsia="Times New Roman" w:hAnsi="Times New Roman" w:cs="Times New Roman"/>
          <w:i/>
          <w:color w:val="000000"/>
        </w:rPr>
        <w:t xml:space="preserve"> </w:t>
      </w:r>
      <w:r w:rsidR="006F7B16" w:rsidRPr="00526910">
        <w:rPr>
          <w:rFonts w:ascii="Times New Roman" w:eastAsia="Times New Roman" w:hAnsi="Times New Roman" w:cs="Times New Roman"/>
          <w:i/>
          <w:color w:val="000000"/>
        </w:rPr>
        <w:t xml:space="preserve">sintesi diocesane </w:t>
      </w:r>
      <w:r w:rsidRPr="00526910">
        <w:rPr>
          <w:rFonts w:ascii="Times New Roman" w:eastAsia="Times New Roman" w:hAnsi="Times New Roman" w:cs="Times New Roman"/>
          <w:i/>
          <w:color w:val="000000"/>
        </w:rPr>
        <w:t>lamentano il mancato o il debole coinvolgimento dei sacerdoti</w:t>
      </w:r>
      <w:r w:rsidRPr="00526910">
        <w:rPr>
          <w:rFonts w:ascii="Times New Roman" w:eastAsia="Times New Roman" w:hAnsi="Times New Roman" w:cs="Times New Roman"/>
          <w:color w:val="000000"/>
        </w:rPr>
        <w:t xml:space="preserve">» (CE Cile). In molti casi, il processo </w:t>
      </w:r>
      <w:r w:rsidR="00171FE9" w:rsidRPr="00526910">
        <w:rPr>
          <w:rFonts w:ascii="Times New Roman" w:eastAsia="Times New Roman" w:hAnsi="Times New Roman" w:cs="Times New Roman"/>
          <w:color w:val="000000"/>
        </w:rPr>
        <w:t xml:space="preserve">sinodale </w:t>
      </w:r>
      <w:r w:rsidRPr="00526910">
        <w:rPr>
          <w:rFonts w:ascii="Times New Roman" w:eastAsia="Times New Roman" w:hAnsi="Times New Roman" w:cs="Times New Roman"/>
          <w:color w:val="000000"/>
        </w:rPr>
        <w:t xml:space="preserve">e i materiali </w:t>
      </w:r>
      <w:r w:rsidR="00171FE9" w:rsidRPr="00526910">
        <w:rPr>
          <w:rFonts w:ascii="Times New Roman" w:eastAsia="Times New Roman" w:hAnsi="Times New Roman" w:cs="Times New Roman"/>
          <w:color w:val="000000"/>
        </w:rPr>
        <w:t>ricevuti</w:t>
      </w:r>
      <w:r w:rsidRPr="00526910">
        <w:rPr>
          <w:rFonts w:ascii="Times New Roman" w:eastAsia="Times New Roman" w:hAnsi="Times New Roman" w:cs="Times New Roman"/>
          <w:color w:val="000000"/>
        </w:rPr>
        <w:t xml:space="preserve"> rivelano che è diffusa la percezione di una separazione tra i presbiteri e il resto del Popolo di Dio</w:t>
      </w:r>
      <w:r w:rsidR="00A017E6" w:rsidRPr="00526910">
        <w:rPr>
          <w:rFonts w:ascii="Times New Roman" w:eastAsia="Times New Roman" w:hAnsi="Times New Roman" w:cs="Times New Roman"/>
          <w:color w:val="000000"/>
        </w:rPr>
        <w:t xml:space="preserve">: </w:t>
      </w:r>
      <w:r w:rsidR="00A017E6" w:rsidRPr="00526910">
        <w:rPr>
          <w:rFonts w:ascii="Times New Roman" w:eastAsia="Times New Roman" w:hAnsi="Times New Roman" w:cs="Times New Roman"/>
          <w:color w:val="000000"/>
          <w:sz w:val="22"/>
        </w:rPr>
        <w:t>«</w:t>
      </w:r>
      <w:r w:rsidR="00A017E6" w:rsidRPr="00526910">
        <w:rPr>
          <w:rFonts w:ascii="Times New Roman" w:eastAsia="Times New Roman" w:hAnsi="Times New Roman" w:cs="Times New Roman"/>
          <w:i/>
          <w:color w:val="000000"/>
        </w:rPr>
        <w:t xml:space="preserve">Le consultazioni nelle diocesi e a livello nazionale hanno mostrato che il rapporto tra i sacerdoti e i fedeli è in molti luoghi difficile. Da un lato si critica la distanza che si percepisce tra clero e laici, dall'altro in alcuni luoghi i sacerdoti vengono addirittura vissuti come un ostacolo a una comunità fruttuosa. Allo stesso tempo, si nominano le sfide per i sacerdoti: </w:t>
      </w:r>
      <w:r w:rsidR="000005FA" w:rsidRPr="00526910">
        <w:rPr>
          <w:rFonts w:ascii="Times New Roman" w:eastAsia="Times New Roman" w:hAnsi="Times New Roman" w:cs="Times New Roman"/>
          <w:i/>
          <w:color w:val="000000"/>
        </w:rPr>
        <w:t>la diminuzione del loro numero e di quello dei</w:t>
      </w:r>
      <w:r w:rsidR="00A017E6" w:rsidRPr="00526910">
        <w:rPr>
          <w:rFonts w:ascii="Times New Roman" w:eastAsia="Times New Roman" w:hAnsi="Times New Roman" w:cs="Times New Roman"/>
          <w:i/>
          <w:color w:val="000000"/>
        </w:rPr>
        <w:t xml:space="preserve"> volontari portano a</w:t>
      </w:r>
      <w:r w:rsidR="009A5249" w:rsidRPr="00526910">
        <w:rPr>
          <w:rFonts w:ascii="Times New Roman" w:eastAsia="Times New Roman" w:hAnsi="Times New Roman" w:cs="Times New Roman"/>
          <w:i/>
          <w:color w:val="000000"/>
        </w:rPr>
        <w:t>ll</w:t>
      </w:r>
      <w:r w:rsidR="000005FA" w:rsidRPr="00526910">
        <w:rPr>
          <w:rFonts w:ascii="Times New Roman" w:eastAsia="Times New Roman" w:hAnsi="Times New Roman" w:cs="Times New Roman"/>
          <w:i/>
          <w:color w:val="000000"/>
        </w:rPr>
        <w:t>o sfinimento</w:t>
      </w:r>
      <w:r w:rsidR="00A017E6" w:rsidRPr="00526910">
        <w:rPr>
          <w:rFonts w:ascii="Times New Roman" w:eastAsia="Times New Roman" w:hAnsi="Times New Roman" w:cs="Times New Roman"/>
          <w:i/>
          <w:color w:val="000000"/>
        </w:rPr>
        <w:t>; inoltre, i sacerdoti non sempre si sentono ascoltati, alcuni vedono il loro ministero messo in discussione. Cosa fa un buon sacerdote? Come può la vita parrocchiale essere un'esperienza arricchente per tutti coloro che sono coinvolti? Perché sempre meno uomini sentono la vocazione? Queste domande devono essere discusse</w:t>
      </w:r>
      <w:r w:rsidR="00953A0D" w:rsidRPr="00526910">
        <w:rPr>
          <w:rFonts w:ascii="Times New Roman" w:eastAsia="Times New Roman" w:hAnsi="Times New Roman" w:cs="Times New Roman"/>
          <w:color w:val="000000"/>
        </w:rPr>
        <w:t>»</w:t>
      </w:r>
      <w:r w:rsidR="00A017E6" w:rsidRPr="00526910">
        <w:rPr>
          <w:rFonts w:ascii="Times New Roman" w:eastAsia="Times New Roman" w:hAnsi="Times New Roman" w:cs="Times New Roman"/>
          <w:color w:val="000000"/>
        </w:rPr>
        <w:t xml:space="preserve"> (CE Austria)</w:t>
      </w:r>
      <w:r w:rsidR="00D54472" w:rsidRPr="00526910">
        <w:rPr>
          <w:rFonts w:ascii="Times New Roman" w:eastAsia="Times New Roman" w:hAnsi="Times New Roman" w:cs="Times New Roman"/>
          <w:color w:val="000000"/>
        </w:rPr>
        <w:t>.</w:t>
      </w:r>
    </w:p>
    <w:p w14:paraId="00000044" w14:textId="3364151C" w:rsidR="005911BB" w:rsidRPr="00526910" w:rsidRDefault="00D54472"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20</w:t>
      </w:r>
      <w:r w:rsidR="002F7341" w:rsidRPr="00526910">
        <w:rPr>
          <w:rFonts w:ascii="Times New Roman" w:eastAsia="Times New Roman" w:hAnsi="Times New Roman" w:cs="Times New Roman"/>
          <w:color w:val="000000"/>
        </w:rPr>
        <w:t>. Un ostacolo di particolare rilevanza sulla via del camminare insieme è rappresentato dallo scandalo degli abusi compiuti da membri del clero o da persone c</w:t>
      </w:r>
      <w:r w:rsidR="002814E3" w:rsidRPr="00526910">
        <w:rPr>
          <w:rFonts w:ascii="Times New Roman" w:eastAsia="Times New Roman" w:hAnsi="Times New Roman" w:cs="Times New Roman"/>
          <w:color w:val="000000"/>
        </w:rPr>
        <w:t>on</w:t>
      </w:r>
      <w:r w:rsidR="002F7341" w:rsidRPr="00526910">
        <w:rPr>
          <w:rFonts w:ascii="Times New Roman" w:eastAsia="Times New Roman" w:hAnsi="Times New Roman" w:cs="Times New Roman"/>
          <w:color w:val="000000"/>
        </w:rPr>
        <w:t xml:space="preserve"> un incarico ecclesiale: in primo luogo e soprattutto gli abusi su minori</w:t>
      </w:r>
      <w:r w:rsidR="00636909" w:rsidRPr="00526910">
        <w:rPr>
          <w:rFonts w:ascii="Times New Roman" w:eastAsia="Times New Roman" w:hAnsi="Times New Roman" w:cs="Times New Roman"/>
          <w:color w:val="000000"/>
        </w:rPr>
        <w:t xml:space="preserve"> e persone vulnerabili</w:t>
      </w:r>
      <w:r w:rsidR="002F7341" w:rsidRPr="00526910">
        <w:rPr>
          <w:rFonts w:ascii="Times New Roman" w:eastAsia="Times New Roman" w:hAnsi="Times New Roman" w:cs="Times New Roman"/>
          <w:color w:val="000000"/>
        </w:rPr>
        <w:t xml:space="preserve">, ma anche quelli di altro genere (spirituali, sessuali, economici, di autorità, di coscienza). Si tratta di una ferita aperta, che continua a infliggere dolore alle vittime e ai superstiti, </w:t>
      </w:r>
      <w:r w:rsidR="0068466C" w:rsidRPr="00526910">
        <w:rPr>
          <w:rFonts w:ascii="Times New Roman" w:eastAsia="Times New Roman" w:hAnsi="Times New Roman" w:cs="Times New Roman"/>
          <w:color w:val="000000"/>
        </w:rPr>
        <w:t>al</w:t>
      </w:r>
      <w:r w:rsidR="002F7341" w:rsidRPr="00526910">
        <w:rPr>
          <w:rFonts w:ascii="Times New Roman" w:eastAsia="Times New Roman" w:hAnsi="Times New Roman" w:cs="Times New Roman"/>
          <w:color w:val="000000"/>
        </w:rPr>
        <w:t xml:space="preserve">le loro famiglie e </w:t>
      </w:r>
      <w:r w:rsidR="0068466C" w:rsidRPr="00526910">
        <w:rPr>
          <w:rFonts w:ascii="Times New Roman" w:eastAsia="Times New Roman" w:hAnsi="Times New Roman" w:cs="Times New Roman"/>
          <w:color w:val="000000"/>
        </w:rPr>
        <w:t>al</w:t>
      </w:r>
      <w:r w:rsidR="002F7341" w:rsidRPr="00526910">
        <w:rPr>
          <w:rFonts w:ascii="Times New Roman" w:eastAsia="Times New Roman" w:hAnsi="Times New Roman" w:cs="Times New Roman"/>
          <w:color w:val="000000"/>
        </w:rPr>
        <w:t>le loro comunità: «</w:t>
      </w:r>
      <w:r w:rsidR="002F7341" w:rsidRPr="00526910">
        <w:rPr>
          <w:rFonts w:ascii="Times New Roman" w:eastAsia="Times New Roman" w:hAnsi="Times New Roman" w:cs="Times New Roman"/>
          <w:i/>
          <w:color w:val="000000"/>
        </w:rPr>
        <w:t xml:space="preserve">Si è fatto continuo riferimento all’impatto della crisi degli abusi sessuali del clero […]. Per molti, le conseguenze sono ancora una questione spinosa e irrisolta. Si è avvertita la forte urgenza di riconoscere l’orrore e il male causato, e di accrescere gli sforzi per tutelare le persone vulnerabili, riparare il danno perpetrato all’autorità morale della Chiesa e ricostruire la fiducia. Alcune </w:t>
      </w:r>
      <w:r w:rsidR="0068466C" w:rsidRPr="00526910">
        <w:rPr>
          <w:rFonts w:ascii="Times New Roman" w:eastAsia="Times New Roman" w:hAnsi="Times New Roman" w:cs="Times New Roman"/>
          <w:i/>
          <w:color w:val="000000"/>
        </w:rPr>
        <w:t xml:space="preserve">diocesi </w:t>
      </w:r>
      <w:r w:rsidR="002F7341" w:rsidRPr="00526910">
        <w:rPr>
          <w:rFonts w:ascii="Times New Roman" w:eastAsia="Times New Roman" w:hAnsi="Times New Roman" w:cs="Times New Roman"/>
          <w:i/>
          <w:color w:val="000000"/>
        </w:rPr>
        <w:t xml:space="preserve">hanno riferito che i partecipanti desideravano che </w:t>
      </w:r>
      <w:r w:rsidR="0068466C" w:rsidRPr="00526910">
        <w:rPr>
          <w:rFonts w:ascii="Times New Roman" w:eastAsia="Times New Roman" w:hAnsi="Times New Roman" w:cs="Times New Roman"/>
          <w:i/>
          <w:color w:val="000000"/>
        </w:rPr>
        <w:t xml:space="preserve">esse </w:t>
      </w:r>
      <w:r w:rsidR="002F7341" w:rsidRPr="00526910">
        <w:rPr>
          <w:rFonts w:ascii="Times New Roman" w:eastAsia="Times New Roman" w:hAnsi="Times New Roman" w:cs="Times New Roman"/>
          <w:i/>
          <w:color w:val="000000"/>
        </w:rPr>
        <w:t>riconoscessero e facessero ammenda per gli abusi del passato</w:t>
      </w:r>
      <w:r w:rsidR="002F7341" w:rsidRPr="00526910">
        <w:rPr>
          <w:rFonts w:ascii="Times New Roman" w:eastAsia="Times New Roman" w:hAnsi="Times New Roman" w:cs="Times New Roman"/>
          <w:color w:val="000000"/>
        </w:rPr>
        <w:t>» (CE Australia). Un’attenta e dolorosa riflessione sull’eredità degli abusi ha portato molti gruppi sinodali a chiedere un cambiamento cultura</w:t>
      </w:r>
      <w:r w:rsidR="0068466C" w:rsidRPr="00526910">
        <w:rPr>
          <w:rFonts w:ascii="Times New Roman" w:eastAsia="Times New Roman" w:hAnsi="Times New Roman" w:cs="Times New Roman"/>
          <w:color w:val="000000"/>
        </w:rPr>
        <w:t>le</w:t>
      </w:r>
      <w:r w:rsidR="002F7341" w:rsidRPr="00526910">
        <w:rPr>
          <w:rFonts w:ascii="Times New Roman" w:eastAsia="Times New Roman" w:hAnsi="Times New Roman" w:cs="Times New Roman"/>
          <w:color w:val="000000"/>
        </w:rPr>
        <w:t xml:space="preserve"> della Chiesa, in vista di una maggiore trasparenza, responsabilità e corresponsabilità.</w:t>
      </w:r>
    </w:p>
    <w:p w14:paraId="00000046" w14:textId="10FD1B57" w:rsidR="005911BB" w:rsidRPr="00526910" w:rsidRDefault="00D54472"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lastRenderedPageBreak/>
        <w:t>21</w:t>
      </w:r>
      <w:r w:rsidR="002F7341" w:rsidRPr="00526910">
        <w:rPr>
          <w:rFonts w:ascii="Times New Roman" w:eastAsia="Times New Roman" w:hAnsi="Times New Roman" w:cs="Times New Roman"/>
          <w:color w:val="000000"/>
        </w:rPr>
        <w:t xml:space="preserve">. Infine, in troppi Paesi il </w:t>
      </w:r>
      <w:r w:rsidR="00171FE9" w:rsidRPr="00526910">
        <w:rPr>
          <w:rFonts w:ascii="Times New Roman" w:eastAsia="Times New Roman" w:hAnsi="Times New Roman" w:cs="Times New Roman"/>
          <w:color w:val="000000"/>
        </w:rPr>
        <w:t xml:space="preserve">processo </w:t>
      </w:r>
      <w:r w:rsidR="002F7341" w:rsidRPr="00526910">
        <w:rPr>
          <w:rFonts w:ascii="Times New Roman" w:eastAsia="Times New Roman" w:hAnsi="Times New Roman" w:cs="Times New Roman"/>
          <w:color w:val="000000"/>
        </w:rPr>
        <w:t>sinodale ha incrociato le guerre che insanguinano il nostro mondo, «</w:t>
      </w:r>
      <w:r w:rsidR="002F7341" w:rsidRPr="00526910">
        <w:rPr>
          <w:rFonts w:ascii="Times New Roman" w:eastAsia="Times New Roman" w:hAnsi="Times New Roman" w:cs="Times New Roman"/>
          <w:i/>
          <w:color w:val="000000"/>
        </w:rPr>
        <w:t>dando libero sfogo a fanatismi di ogni sorta e a persecuzioni, addirittura massacri. Si sono notate forme di incitamento settario ed etnico che sono degenerate in conflitti armati e politici spesso sanguinosi</w:t>
      </w:r>
      <w:r w:rsidR="002F7341" w:rsidRPr="00526910">
        <w:rPr>
          <w:rFonts w:ascii="Times New Roman" w:eastAsia="Times New Roman" w:hAnsi="Times New Roman" w:cs="Times New Roman"/>
          <w:color w:val="000000"/>
        </w:rPr>
        <w:t xml:space="preserve">» (Chiesa </w:t>
      </w:r>
      <w:r w:rsidR="0067113B" w:rsidRPr="00526910">
        <w:rPr>
          <w:rFonts w:ascii="Times New Roman" w:eastAsia="Times New Roman" w:hAnsi="Times New Roman" w:cs="Times New Roman"/>
          <w:color w:val="000000"/>
        </w:rPr>
        <w:t>m</w:t>
      </w:r>
      <w:r w:rsidR="0068466C" w:rsidRPr="00526910">
        <w:rPr>
          <w:rFonts w:ascii="Times New Roman" w:eastAsia="Times New Roman" w:hAnsi="Times New Roman" w:cs="Times New Roman"/>
          <w:color w:val="000000"/>
        </w:rPr>
        <w:t>aronita</w:t>
      </w:r>
      <w:r w:rsidR="002F7341" w:rsidRPr="00526910">
        <w:rPr>
          <w:rFonts w:ascii="Times New Roman" w:eastAsia="Times New Roman" w:hAnsi="Times New Roman" w:cs="Times New Roman"/>
          <w:color w:val="000000"/>
        </w:rPr>
        <w:t>). Particolarmente dolorose sono quelle situazioni in cui i cristiani, anche cattolici, vivono in Paesi in guerra tra loro. Anche in queste situazioni di fragilità, che rendono più intenso l’incontro con il Signore crocifisso e risorto, le comunità cristiane hanno saputo cogliere l’invito loro rivolto a costruire esperienze di sinodalità e a riflettere su che cosa significhi camminare insieme, esprimendo il desiderio di continuare a farlo: «</w:t>
      </w:r>
      <w:r w:rsidR="002F7341" w:rsidRPr="00526910">
        <w:rPr>
          <w:rFonts w:ascii="Times New Roman" w:eastAsia="Times New Roman" w:hAnsi="Times New Roman" w:cs="Times New Roman"/>
          <w:i/>
          <w:color w:val="000000"/>
        </w:rPr>
        <w:t xml:space="preserve">Riguardo alla tragedia del genocidio contro i tutsi che tanto ha diviso il popolo ruandese, si dovrebbe meglio approfondire il tema della comunione in vista di un’autentica guarigione della memoria collettiva. Questo </w:t>
      </w:r>
      <w:r w:rsidR="0068466C" w:rsidRPr="00526910">
        <w:rPr>
          <w:rFonts w:ascii="Times New Roman" w:eastAsia="Times New Roman" w:hAnsi="Times New Roman" w:cs="Times New Roman"/>
          <w:i/>
          <w:color w:val="000000"/>
        </w:rPr>
        <w:t xml:space="preserve">Sinodo </w:t>
      </w:r>
      <w:r w:rsidR="002F7341" w:rsidRPr="00526910">
        <w:rPr>
          <w:rFonts w:ascii="Times New Roman" w:eastAsia="Times New Roman" w:hAnsi="Times New Roman" w:cs="Times New Roman"/>
          <w:i/>
          <w:color w:val="000000"/>
        </w:rPr>
        <w:t>ci ha permesso di comprendere meglio che la pastorale dell’unità e della riconciliazione deve continuare a rappresentare una priorità</w:t>
      </w:r>
      <w:r w:rsidR="002F7341" w:rsidRPr="00526910">
        <w:rPr>
          <w:rFonts w:ascii="Times New Roman" w:eastAsia="Times New Roman" w:hAnsi="Times New Roman" w:cs="Times New Roman"/>
          <w:color w:val="000000"/>
        </w:rPr>
        <w:t>» (CE Ruanda).</w:t>
      </w:r>
    </w:p>
    <w:p w14:paraId="00000047" w14:textId="77777777" w:rsidR="005911BB" w:rsidRPr="00526910" w:rsidRDefault="002F7341" w:rsidP="009A5249">
      <w:pPr>
        <w:pStyle w:val="03TITOLETTOparagrafo"/>
        <w:rPr>
          <w:rFonts w:ascii="Times New Roman" w:eastAsia="Arial" w:hAnsi="Times New Roman" w:cs="Times New Roman"/>
        </w:rPr>
      </w:pPr>
      <w:r w:rsidRPr="00526910">
        <w:rPr>
          <w:rFonts w:ascii="Times New Roman" w:eastAsia="Arial" w:hAnsi="Times New Roman" w:cs="Times New Roman"/>
        </w:rPr>
        <w:t>1.2 La comune dignità battesimale</w:t>
      </w:r>
    </w:p>
    <w:p w14:paraId="00000048" w14:textId="62B6C53D" w:rsidR="005911BB" w:rsidRPr="00526910" w:rsidRDefault="00D54472"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bookmarkStart w:id="7" w:name="_heading=h.3znysh7" w:colFirst="0" w:colLast="0"/>
      <w:bookmarkEnd w:id="7"/>
      <w:r w:rsidRPr="00526910">
        <w:rPr>
          <w:rFonts w:ascii="Times New Roman" w:eastAsia="Times New Roman" w:hAnsi="Times New Roman" w:cs="Times New Roman"/>
          <w:color w:val="000000"/>
        </w:rPr>
        <w:t>22</w:t>
      </w:r>
      <w:r w:rsidR="002F7341" w:rsidRPr="00526910">
        <w:rPr>
          <w:rFonts w:ascii="Times New Roman" w:eastAsia="Times New Roman" w:hAnsi="Times New Roman" w:cs="Times New Roman"/>
          <w:color w:val="000000"/>
        </w:rPr>
        <w:t>. Le pratiche di sinodalità vissuta hanno costituito «</w:t>
      </w:r>
      <w:r w:rsidR="002F7341" w:rsidRPr="00526910">
        <w:rPr>
          <w:rFonts w:ascii="Times New Roman" w:eastAsia="Times New Roman" w:hAnsi="Times New Roman" w:cs="Times New Roman"/>
          <w:i/>
          <w:color w:val="000000"/>
        </w:rPr>
        <w:t>un momento cruciale e prezioso per renderci conto di come tutti noi, attraverso il Battesimo, condividiamo la comune dignità e vocazione di partecipare alla vita della Chiesa</w:t>
      </w:r>
      <w:r w:rsidR="002F7341" w:rsidRPr="00526910">
        <w:rPr>
          <w:rFonts w:ascii="Times New Roman" w:eastAsia="Times New Roman" w:hAnsi="Times New Roman" w:cs="Times New Roman"/>
          <w:color w:val="000000"/>
        </w:rPr>
        <w:t xml:space="preserve">» (CE Etiopia). Questo riferimento fondante al Battesimo – in termini non astratti, ma </w:t>
      </w:r>
      <w:r w:rsidR="0068466C" w:rsidRPr="00526910">
        <w:rPr>
          <w:rFonts w:ascii="Times New Roman" w:eastAsia="Times New Roman" w:hAnsi="Times New Roman" w:cs="Times New Roman"/>
          <w:color w:val="000000"/>
        </w:rPr>
        <w:t xml:space="preserve">come </w:t>
      </w:r>
      <w:r w:rsidR="002F7341" w:rsidRPr="00526910">
        <w:rPr>
          <w:rFonts w:ascii="Times New Roman" w:eastAsia="Times New Roman" w:hAnsi="Times New Roman" w:cs="Times New Roman"/>
          <w:color w:val="000000"/>
        </w:rPr>
        <w:t>un’identità effettivamente percepita – porta subito in evidenza il legame tra la forma sinodale della Chiesa e la possibilità di realizzare la sua missione: «</w:t>
      </w:r>
      <w:r w:rsidR="002F7341" w:rsidRPr="00526910">
        <w:rPr>
          <w:rFonts w:ascii="Times New Roman" w:eastAsia="Times New Roman" w:hAnsi="Times New Roman" w:cs="Times New Roman"/>
          <w:i/>
          <w:color w:val="000000"/>
        </w:rPr>
        <w:t>C’è stata una crescente consapevolezza dell’importanza che coloro che hanno ricevuto la grazia del Battesimo camminino insieme, condividendo e discernendo ciò a cui la voce dello Spirito li chiama. C’è stata una profonda presa di coscienza del fatto che in una Chiesa sinodale camminare insieme è il modo per diventare una Chiesa missionaria</w:t>
      </w:r>
      <w:r w:rsidR="002F7341" w:rsidRPr="00526910">
        <w:rPr>
          <w:rFonts w:ascii="Times New Roman" w:eastAsia="Times New Roman" w:hAnsi="Times New Roman" w:cs="Times New Roman"/>
          <w:color w:val="000000"/>
        </w:rPr>
        <w:t xml:space="preserve">» (CE Giappone). Molte Chiese locali che si trovano in contesti </w:t>
      </w:r>
      <w:r w:rsidR="0068466C" w:rsidRPr="00526910">
        <w:rPr>
          <w:rFonts w:ascii="Times New Roman" w:eastAsia="Times New Roman" w:hAnsi="Times New Roman" w:cs="Times New Roman"/>
          <w:color w:val="000000"/>
        </w:rPr>
        <w:t xml:space="preserve">che vedono la </w:t>
      </w:r>
      <w:r w:rsidR="002F7341" w:rsidRPr="00526910">
        <w:rPr>
          <w:rFonts w:ascii="Times New Roman" w:eastAsia="Times New Roman" w:hAnsi="Times New Roman" w:cs="Times New Roman"/>
          <w:color w:val="000000"/>
        </w:rPr>
        <w:t xml:space="preserve">presenza di numerose denominazioni cristiane sottolineano la comune dignità battesimale di tutti i cristiani e la comune missione a servizio del Vangelo: un processo sinodale non è completo senza incontrare le sorelle e i fratelli di altre </w:t>
      </w:r>
      <w:r w:rsidR="00C34695" w:rsidRPr="00526910">
        <w:rPr>
          <w:rFonts w:ascii="Times New Roman" w:eastAsia="Times New Roman" w:hAnsi="Times New Roman" w:cs="Times New Roman"/>
          <w:color w:val="000000"/>
        </w:rPr>
        <w:t>confessioni</w:t>
      </w:r>
      <w:r w:rsidR="002F7341" w:rsidRPr="00526910">
        <w:rPr>
          <w:rFonts w:ascii="Times New Roman" w:eastAsia="Times New Roman" w:hAnsi="Times New Roman" w:cs="Times New Roman"/>
          <w:color w:val="000000"/>
        </w:rPr>
        <w:t>, condividere e dialogare con loro e impegnarsi in azioni comuni. Le sintesi esprimono il desiderio di un più profondo dialogo ecumenico e la necessità di formazione a questo riguardo.</w:t>
      </w:r>
    </w:p>
    <w:p w14:paraId="00000049" w14:textId="5FDCC037" w:rsidR="005911BB" w:rsidRPr="00526910" w:rsidRDefault="00D54472"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bookmarkStart w:id="8" w:name="_heading=h.2et92p0" w:colFirst="0" w:colLast="0"/>
      <w:bookmarkEnd w:id="8"/>
      <w:r w:rsidRPr="00526910">
        <w:rPr>
          <w:rFonts w:ascii="Times New Roman" w:eastAsia="Times New Roman" w:hAnsi="Times New Roman" w:cs="Times New Roman"/>
          <w:color w:val="000000"/>
        </w:rPr>
        <w:lastRenderedPageBreak/>
        <w:t>23</w:t>
      </w:r>
      <w:r w:rsidR="002F7341" w:rsidRPr="00526910">
        <w:rPr>
          <w:rFonts w:ascii="Times New Roman" w:eastAsia="Times New Roman" w:hAnsi="Times New Roman" w:cs="Times New Roman"/>
          <w:color w:val="000000"/>
        </w:rPr>
        <w:t>. Le sintesi presentano il processo sinodale come un’esperienza di novità e freschezza: «</w:t>
      </w:r>
      <w:r w:rsidR="002F7341" w:rsidRPr="00526910">
        <w:rPr>
          <w:rFonts w:ascii="Times New Roman" w:eastAsia="Times New Roman" w:hAnsi="Times New Roman" w:cs="Times New Roman"/>
          <w:i/>
          <w:color w:val="000000"/>
        </w:rPr>
        <w:t xml:space="preserve">Il Popolo di Dio ha sottolineato il carattere eccezionale dell’esperienza di esprimersi liberamente all’interno di momenti di incontro appositamente predisposti, senza vincoli di agenda e con un’attenzione specifica a seguire l’ispirazione dello Spirito Santo. Le persone hanno fatto presente come fosse la prima volta che veniva chiesto loro di parlare </w:t>
      </w:r>
      <w:r w:rsidR="00C136DB" w:rsidRPr="00526910">
        <w:rPr>
          <w:rFonts w:ascii="Times New Roman" w:eastAsia="Times New Roman" w:hAnsi="Times New Roman" w:cs="Times New Roman"/>
          <w:i/>
          <w:color w:val="000000"/>
        </w:rPr>
        <w:t>pur frequentando la Chiesa da decenni</w:t>
      </w:r>
      <w:r w:rsidR="002F7341" w:rsidRPr="00526910">
        <w:rPr>
          <w:rFonts w:ascii="Times New Roman" w:eastAsia="Times New Roman" w:hAnsi="Times New Roman" w:cs="Times New Roman"/>
          <w:color w:val="000000"/>
        </w:rPr>
        <w:t xml:space="preserve">» (CE Pakistan). Un’altra immagine fa riferimento a una esperienza di liberazione e di vita nuova: il guscio dell’uovo che si frantuma per lasciare che una nuova esistenza dispieghi le ali. </w:t>
      </w:r>
    </w:p>
    <w:p w14:paraId="0000004A" w14:textId="34C6EF8B" w:rsidR="005911BB" w:rsidRPr="00526910" w:rsidRDefault="00D54472"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24</w:t>
      </w:r>
      <w:r w:rsidR="002F7341" w:rsidRPr="00526910">
        <w:rPr>
          <w:rFonts w:ascii="Times New Roman" w:eastAsia="Times New Roman" w:hAnsi="Times New Roman" w:cs="Times New Roman"/>
          <w:color w:val="000000"/>
        </w:rPr>
        <w:t xml:space="preserve">. Altrove emergono espressioni che evocano piuttosto l’idea di un allontanamento tra membri della stessa famiglia e di un ritorno desiderato, la fine di uno smarrimento collettivo della propria identità di Chiesa sinodale. Ricorrendo a una immagine biblica, si potrebbe dire che il </w:t>
      </w:r>
      <w:r w:rsidR="00171FE9" w:rsidRPr="00526910">
        <w:rPr>
          <w:rFonts w:ascii="Times New Roman" w:eastAsia="Times New Roman" w:hAnsi="Times New Roman" w:cs="Times New Roman"/>
          <w:color w:val="000000"/>
        </w:rPr>
        <w:t>processo</w:t>
      </w:r>
      <w:r w:rsidR="002F7341" w:rsidRPr="00526910">
        <w:rPr>
          <w:rFonts w:ascii="Times New Roman" w:eastAsia="Times New Roman" w:hAnsi="Times New Roman" w:cs="Times New Roman"/>
          <w:color w:val="000000"/>
        </w:rPr>
        <w:t xml:space="preserve"> sinodale ha segnato i primi passi del ritorno da un esilio, </w:t>
      </w:r>
      <w:r w:rsidR="00D97DA3" w:rsidRPr="00526910">
        <w:rPr>
          <w:rFonts w:ascii="Times New Roman" w:eastAsia="Times New Roman" w:hAnsi="Times New Roman" w:cs="Times New Roman"/>
          <w:color w:val="000000"/>
        </w:rPr>
        <w:t xml:space="preserve">le cui conseguenze riguardano l’intero </w:t>
      </w:r>
      <w:r w:rsidR="002F7341" w:rsidRPr="00526910">
        <w:rPr>
          <w:rFonts w:ascii="Times New Roman" w:eastAsia="Times New Roman" w:hAnsi="Times New Roman" w:cs="Times New Roman"/>
          <w:color w:val="000000"/>
        </w:rPr>
        <w:t>Popolo di Dio: se la Chiesa non è sinodale, nessuno può davvero sentirsi a casa.</w:t>
      </w:r>
    </w:p>
    <w:p w14:paraId="0000004B" w14:textId="77777777" w:rsidR="005911BB" w:rsidRPr="00526910" w:rsidRDefault="002F7341">
      <w:pPr>
        <w:rPr>
          <w:rFonts w:ascii="Times New Roman" w:eastAsia="Arial" w:hAnsi="Times New Roman" w:cs="Times New Roman"/>
          <w:b/>
        </w:rPr>
      </w:pPr>
      <w:r w:rsidRPr="00526910">
        <w:rPr>
          <w:rFonts w:ascii="Times New Roman" w:hAnsi="Times New Roman" w:cs="Times New Roman"/>
        </w:rPr>
        <w:br w:type="page"/>
      </w:r>
    </w:p>
    <w:p w14:paraId="0000004C" w14:textId="77777777" w:rsidR="005911BB" w:rsidRPr="00526910" w:rsidRDefault="002F7341" w:rsidP="00AA390A">
      <w:pPr>
        <w:pStyle w:val="05TITOLONE"/>
        <w:spacing w:after="240" w:line="360" w:lineRule="auto"/>
        <w:rPr>
          <w:rFonts w:ascii="Times New Roman" w:hAnsi="Times New Roman" w:cs="Times New Roman"/>
        </w:rPr>
      </w:pPr>
      <w:r w:rsidRPr="00526910">
        <w:rPr>
          <w:rFonts w:ascii="Times New Roman" w:hAnsi="Times New Roman" w:cs="Times New Roman"/>
        </w:rPr>
        <w:lastRenderedPageBreak/>
        <w:t>2. In ascolto delle Scritture</w:t>
      </w:r>
    </w:p>
    <w:p w14:paraId="0000004E" w14:textId="051E46E3" w:rsidR="005911BB" w:rsidRPr="00526910" w:rsidRDefault="00D54472" w:rsidP="00AA390A">
      <w:pPr>
        <w:pStyle w:val="01TESTOARTICOLO"/>
      </w:pPr>
      <w:r w:rsidRPr="00526910">
        <w:t>25</w:t>
      </w:r>
      <w:r w:rsidR="002F7341" w:rsidRPr="00526910">
        <w:t xml:space="preserve">. È a un popolo che vive l’esperienza dell’esilio che il profeta rivolge parole che oggi ci aiutano a mettere a fuoco ciò </w:t>
      </w:r>
      <w:r w:rsidR="00F70E95" w:rsidRPr="00526910">
        <w:t xml:space="preserve">a </w:t>
      </w:r>
      <w:r w:rsidR="002F7341" w:rsidRPr="00526910">
        <w:t>cui il Signore ci sta chiamando attraverso l’esperienza di una sinodalità vissuta: «</w:t>
      </w:r>
      <w:r w:rsidR="002F7341" w:rsidRPr="00526910">
        <w:rPr>
          <w:i/>
        </w:rPr>
        <w:t>Allarga lo spazio della tua tenda, stendi i teli della tua dimora senza risparmio, allunga le cordicelle, rinforza i tuoi paletti</w:t>
      </w:r>
      <w:r w:rsidR="002F7341" w:rsidRPr="00526910">
        <w:t>» (</w:t>
      </w:r>
      <w:r w:rsidR="002F7341" w:rsidRPr="00526910">
        <w:rPr>
          <w:i/>
        </w:rPr>
        <w:t>Is</w:t>
      </w:r>
      <w:r w:rsidR="002F7341" w:rsidRPr="00526910">
        <w:t xml:space="preserve"> 54,2).</w:t>
      </w:r>
    </w:p>
    <w:p w14:paraId="0000004F" w14:textId="759218C0" w:rsidR="005911BB" w:rsidRPr="00526910" w:rsidRDefault="00D54472" w:rsidP="00AA390A">
      <w:pPr>
        <w:pStyle w:val="01TESTOARTICOLO"/>
      </w:pPr>
      <w:r w:rsidRPr="00526910">
        <w:t>26</w:t>
      </w:r>
      <w:r w:rsidR="002F7341" w:rsidRPr="00526910">
        <w:t>. La parola del profeta richiama al popolo in esilio l’esperienza dell’esodo e della traversata del deserto, quando abitava nelle tende, e annuncia la promessa del ritorno alla terra, segno di gioia e di speranza. Per prepararsi, è necessario allargare la tenda, agendo sui tre elementi della sua struttura. Il primo sono i teli, che proteggono dal sole, dal vento e dalla pioggia, delineando uno spazio di vita e di convivialità. Occorre dispiegarli, in modo che possano proteggere anche coloro che ancora si trovano al di fuori di questo spazio, ma che si sentono chiamati a entrarvi. Il secondo elemento strutturale della tenda sono le corde, che tengono insieme i teli. Devono equilibrare la tensione necessaria a evitare che la tenda si afflosci con la morbidezza che ammortizza i movimenti provocati dal vento. Per questo, se la tenda si allarga, si devono allungare</w:t>
      </w:r>
      <w:r w:rsidR="00F70E95" w:rsidRPr="00526910">
        <w:t xml:space="preserve"> per mantenere la giusta tensione</w:t>
      </w:r>
      <w:r w:rsidR="002F7341" w:rsidRPr="00526910">
        <w:t xml:space="preserve">. Infine, il terzo elemento sono i paletti, che ancorano la struttura al suolo e ne assicurano la solidità, ma restano capaci di spostarsi quando si deve </w:t>
      </w:r>
      <w:r w:rsidR="00F70E95" w:rsidRPr="00526910">
        <w:t>piantare</w:t>
      </w:r>
      <w:r w:rsidR="005C4F7F" w:rsidRPr="00526910">
        <w:t xml:space="preserve"> </w:t>
      </w:r>
      <w:r w:rsidR="002F7341" w:rsidRPr="00526910">
        <w:t>la tenda altrove.</w:t>
      </w:r>
    </w:p>
    <w:p w14:paraId="00000050" w14:textId="00CC76FD" w:rsidR="005911BB" w:rsidRPr="00526910" w:rsidRDefault="00D54472" w:rsidP="00AA390A">
      <w:pPr>
        <w:pStyle w:val="01TESTOARTICOLO"/>
      </w:pPr>
      <w:r w:rsidRPr="00526910">
        <w:t>27</w:t>
      </w:r>
      <w:r w:rsidR="002F7341" w:rsidRPr="00526910">
        <w:t xml:space="preserve">. Ascoltate oggi, queste parole di Isaia ci invitano a immaginare la Chiesa come una tenda, anzi come la tenda del convegno, che accompagnava il popolo durante il cammino nel deserto: è chiamata ad allargarsi, dunque, ma anche a spostarsi. Al suo centro sta il tabernacolo, cioè la presenza del Signore. La tenuta della tenda è assicurata dalla robustezza dei suoi </w:t>
      </w:r>
      <w:r w:rsidR="00F70E95" w:rsidRPr="00526910">
        <w:t>paletti</w:t>
      </w:r>
      <w:r w:rsidR="002F7341" w:rsidRPr="00526910">
        <w:t xml:space="preserve">, cioè i fondamenti della fede che non mutano, ma possono essere spostati e piantati in terreni sempre nuovi, in modo che la tenda possa accompagnare il popolo che cammina nella storia. Infine, per non afflosciarsi, la struttura della </w:t>
      </w:r>
      <w:r w:rsidR="00F70E95" w:rsidRPr="00526910">
        <w:t xml:space="preserve">tenda </w:t>
      </w:r>
      <w:r w:rsidR="002F7341" w:rsidRPr="00526910">
        <w:t>deve mantenere in equilibrio le diverse spinte e tensioni a cui è sottoposta: una metafora che esprime la necessità del discernimento. È così che molte sintesi immaginano la Chiesa: una dimora ampia, ma non omogenea, capace di dare riparo a tutti, ma aperta, che lascia entrare e uscire (cfr</w:t>
      </w:r>
      <w:r w:rsidR="00F70E95" w:rsidRPr="00526910">
        <w:t>.</w:t>
      </w:r>
      <w:r w:rsidR="002F7341" w:rsidRPr="00526910">
        <w:t xml:space="preserve"> </w:t>
      </w:r>
      <w:r w:rsidR="002F7341" w:rsidRPr="00526910">
        <w:rPr>
          <w:i/>
        </w:rPr>
        <w:t>Gv</w:t>
      </w:r>
      <w:r w:rsidR="002F7341" w:rsidRPr="00526910">
        <w:t xml:space="preserve"> 10,9), e in movimento verso l’abbraccio con il Padre e con tutti gli altri membri dell’umanità.</w:t>
      </w:r>
    </w:p>
    <w:p w14:paraId="00000051" w14:textId="3EFD777D" w:rsidR="005911BB" w:rsidRPr="00526910" w:rsidRDefault="00D54472" w:rsidP="00AA390A">
      <w:pPr>
        <w:pStyle w:val="01TESTOARTICOLO"/>
      </w:pPr>
      <w:r w:rsidRPr="00526910">
        <w:lastRenderedPageBreak/>
        <w:t>28</w:t>
      </w:r>
      <w:r w:rsidR="002F7341" w:rsidRPr="00526910">
        <w:t xml:space="preserve">. Allargare la tenda richiede di accogliere altri al suo interno, facendo spazio alla loro diversità. Comporta quindi la disponibilità a morire a </w:t>
      </w:r>
      <w:proofErr w:type="gramStart"/>
      <w:r w:rsidR="002F7341" w:rsidRPr="00526910">
        <w:t>se</w:t>
      </w:r>
      <w:proofErr w:type="gramEnd"/>
      <w:r w:rsidR="002F7341" w:rsidRPr="00526910">
        <w:t xml:space="preserve"> stessi</w:t>
      </w:r>
      <w:r w:rsidR="00FB45F2" w:rsidRPr="00526910">
        <w:t xml:space="preserve"> per amore</w:t>
      </w:r>
      <w:r w:rsidR="002F7341" w:rsidRPr="00526910">
        <w:t>, ritrovandosi nella e attraverso la relazione con Cristo e con il prossimo: «</w:t>
      </w:r>
      <w:r w:rsidR="002F7341" w:rsidRPr="00526910">
        <w:rPr>
          <w:i/>
        </w:rPr>
        <w:t>In verità, in verità io vi dico: se il chicco di grano, caduto in terra, non muore, rimane solo; se invece muore, produce molto frutto</w:t>
      </w:r>
      <w:r w:rsidR="002F7341" w:rsidRPr="00526910">
        <w:t>» (</w:t>
      </w:r>
      <w:r w:rsidR="002F7341" w:rsidRPr="00526910">
        <w:rPr>
          <w:i/>
        </w:rPr>
        <w:t>Gv</w:t>
      </w:r>
      <w:r w:rsidR="002F7341" w:rsidRPr="00526910">
        <w:t xml:space="preserve"> 12,24). La fecondità della Chiesa dipende dall’accettazione di questa morte, che non è però un annientamento, ma un’esperienza di svuotamento di sé per lasciarsi riempire da Cristo attraverso lo Spirito Santo, e dunque un processo attraverso il quale riceviamo in dono relazioni più ricche e legami più profondi con Dio e con l’altro. È questa l’esperienza della grazia e della trasfigurazione. Per tale ragione l’apostolo Paolo raccomanda: «</w:t>
      </w:r>
      <w:r w:rsidR="002F7341" w:rsidRPr="00526910">
        <w:rPr>
          <w:i/>
        </w:rPr>
        <w:t>Abbiate in voi gli stessi sentimenti di Cristo Gesù: egli, pur essendo nella condizione di Dio, non ritenne un privilegio l’essere come Dio, ma svuotò sé stesso</w:t>
      </w:r>
      <w:r w:rsidR="002F7341" w:rsidRPr="00526910">
        <w:t>» (</w:t>
      </w:r>
      <w:r w:rsidR="002F7341" w:rsidRPr="00526910">
        <w:rPr>
          <w:i/>
        </w:rPr>
        <w:t>Fil</w:t>
      </w:r>
      <w:r w:rsidR="002F7341" w:rsidRPr="00526910">
        <w:t xml:space="preserve"> 2,5-7). È a questa condizione che i membri della Chiesa, ciascuno/a e tutti insieme, diverranno capaci di cooperare con lo Spirito Santo nel compiere la missione assegnata da Gesù Cristo alla sua Chiesa: è un atto liturgico, eucaristico.</w:t>
      </w:r>
    </w:p>
    <w:p w14:paraId="00000052" w14:textId="77777777" w:rsidR="005911BB" w:rsidRPr="00526910" w:rsidRDefault="002F7341">
      <w:pPr>
        <w:rPr>
          <w:rFonts w:ascii="Times New Roman" w:hAnsi="Times New Roman" w:cs="Times New Roman"/>
          <w:color w:val="000000"/>
        </w:rPr>
      </w:pPr>
      <w:r w:rsidRPr="00526910">
        <w:rPr>
          <w:rFonts w:ascii="Times New Roman" w:hAnsi="Times New Roman" w:cs="Times New Roman"/>
        </w:rPr>
        <w:br w:type="page"/>
      </w:r>
    </w:p>
    <w:p w14:paraId="00000053" w14:textId="77777777" w:rsidR="005911BB" w:rsidRPr="00526910" w:rsidRDefault="002F7341" w:rsidP="00AA390A">
      <w:pPr>
        <w:pStyle w:val="05TITOLONE"/>
        <w:spacing w:after="240" w:line="360" w:lineRule="auto"/>
        <w:rPr>
          <w:rFonts w:ascii="Times New Roman" w:hAnsi="Times New Roman" w:cs="Times New Roman"/>
        </w:rPr>
      </w:pPr>
      <w:r w:rsidRPr="00526910">
        <w:rPr>
          <w:rFonts w:ascii="Times New Roman" w:hAnsi="Times New Roman" w:cs="Times New Roman"/>
        </w:rPr>
        <w:lastRenderedPageBreak/>
        <w:t>3. Verso una Chiesa sinodale missionaria</w:t>
      </w:r>
    </w:p>
    <w:p w14:paraId="00000055" w14:textId="7561F8FD" w:rsidR="005911BB" w:rsidRPr="00526910" w:rsidRDefault="00D54472" w:rsidP="00AA390A">
      <w:pPr>
        <w:pStyle w:val="01TESTOARTICOLO"/>
      </w:pPr>
      <w:r w:rsidRPr="00526910">
        <w:t>29</w:t>
      </w:r>
      <w:r w:rsidR="002F7341" w:rsidRPr="00526910">
        <w:t xml:space="preserve">. L’immagine biblica della tenda si intreccia con altre che appaiono in numerose sintesi: quella della famiglia e quella della casa, come luogo </w:t>
      </w:r>
      <w:r w:rsidR="009D7F6C" w:rsidRPr="00526910">
        <w:t xml:space="preserve">a </w:t>
      </w:r>
      <w:r w:rsidR="002F7341" w:rsidRPr="00526910">
        <w:t xml:space="preserve">cui le persone desiderano appartenere e </w:t>
      </w:r>
      <w:r w:rsidR="009D7F6C" w:rsidRPr="00526910">
        <w:t xml:space="preserve">a </w:t>
      </w:r>
      <w:r w:rsidR="002F7341" w:rsidRPr="00526910">
        <w:t>cui vogliono ritornare. «</w:t>
      </w:r>
      <w:r w:rsidR="002F7341" w:rsidRPr="00526910">
        <w:rPr>
          <w:i/>
        </w:rPr>
        <w:t>La Chiesa-casa non ha porte che si chiudono, ma un perimetro che si allarga di continuo</w:t>
      </w:r>
      <w:r w:rsidR="002F7341" w:rsidRPr="00526910">
        <w:t>» (CE Italia). La dinamica della casa e dell’esilio, dell’appartene</w:t>
      </w:r>
      <w:r w:rsidR="00D807FA" w:rsidRPr="00526910">
        <w:t>nza e dell’esclusione</w:t>
      </w:r>
      <w:r w:rsidR="002F7341" w:rsidRPr="00526910">
        <w:t xml:space="preserve"> è avvertita </w:t>
      </w:r>
      <w:r w:rsidR="003128B8" w:rsidRPr="00526910">
        <w:t xml:space="preserve">nelle sintesi </w:t>
      </w:r>
      <w:r w:rsidR="002F7341" w:rsidRPr="00526910">
        <w:t>come una tensione</w:t>
      </w:r>
      <w:r w:rsidR="00D807FA" w:rsidRPr="00526910">
        <w:t>: «</w:t>
      </w:r>
      <w:r w:rsidR="00D807FA" w:rsidRPr="00526910">
        <w:rPr>
          <w:i/>
        </w:rPr>
        <w:t xml:space="preserve">Coloro che si sentono a casa nella Chiesa </w:t>
      </w:r>
      <w:r w:rsidR="00F70E95" w:rsidRPr="00526910">
        <w:rPr>
          <w:i/>
        </w:rPr>
        <w:t>avvertono</w:t>
      </w:r>
      <w:r w:rsidR="00D807FA" w:rsidRPr="00526910">
        <w:rPr>
          <w:i/>
        </w:rPr>
        <w:t xml:space="preserve"> la mancanza di coloro che </w:t>
      </w:r>
      <w:r w:rsidR="00F70E95" w:rsidRPr="00526910">
        <w:rPr>
          <w:i/>
        </w:rPr>
        <w:t>invece a casa non si sentono</w:t>
      </w:r>
      <w:r w:rsidR="00D807FA" w:rsidRPr="00526910">
        <w:t>» (CE Irlanda)</w:t>
      </w:r>
      <w:r w:rsidR="002F7341" w:rsidRPr="00526910">
        <w:t>. Attraverso queste voci, percepiamo «</w:t>
      </w:r>
      <w:r w:rsidR="002F7341" w:rsidRPr="00526910">
        <w:rPr>
          <w:i/>
        </w:rPr>
        <w:t>il sogno divino di una Chiesa globale e sinodale che vive l’unità nella diversità. Dio sta preparando qualcosa di nuovo e noi dobbiamo collaborare</w:t>
      </w:r>
      <w:r w:rsidR="002F7341" w:rsidRPr="00526910">
        <w:t>» (USG/UISG).</w:t>
      </w:r>
    </w:p>
    <w:p w14:paraId="00000057" w14:textId="29F4637F" w:rsidR="005911BB" w:rsidRPr="00526910" w:rsidRDefault="00D54472" w:rsidP="00AA390A">
      <w:pPr>
        <w:pStyle w:val="01TESTOARTICOLO"/>
      </w:pPr>
      <w:r w:rsidRPr="00526910">
        <w:t>30</w:t>
      </w:r>
      <w:r w:rsidR="002F7341" w:rsidRPr="00526910">
        <w:t xml:space="preserve">. I contributi ricevuti sono incoraggianti perché evitano due delle principali tentazioni che si presentano alla Chiesa di fronte alla diversità e alle tensioni che essa genera. La prima è quella di rimanere intrappolati nel conflitto: gli orizzonti si restringono, si perde il senso dell’insieme e ci si frammenta in sotto-identità. È l’esperienza di Babele e non di Pentecoste, ben riconoscibile in </w:t>
      </w:r>
      <w:r w:rsidR="003128B8" w:rsidRPr="00526910">
        <w:t xml:space="preserve">molti </w:t>
      </w:r>
      <w:r w:rsidR="002F7341" w:rsidRPr="00526910">
        <w:t>tratti del nostro mondo. La seconda è quella di distaccarsi spiritualmente e di disinteressarsi delle tensioni in gioco, continuando a percorrere la propria strada senza coinvolgersi con chi ci è vicino nel cammino. Invece, «</w:t>
      </w:r>
      <w:r w:rsidR="002F7341" w:rsidRPr="00526910">
        <w:rPr>
          <w:i/>
        </w:rPr>
        <w:t>la chiamata è a vivere meglio la tensione tra verità e misericordia, come ha fatto Gesù […]. Il sogno è quello di una Chiesa che viva più pienamente un paradosso cristologico: proclamare con coraggio il proprio insegnamento autentico e allo stesso tempo offrire una testimonianza di inclusione e accettazione radicale attraverso un accompagnamento pastorale basato sul discernimento</w:t>
      </w:r>
      <w:r w:rsidR="002F7341" w:rsidRPr="00526910">
        <w:t>» (CE Inghilterra e Galles).</w:t>
      </w:r>
    </w:p>
    <w:p w14:paraId="2B5B9229" w14:textId="7F62152B" w:rsidR="00B70BFA" w:rsidRPr="00526910" w:rsidRDefault="00D54472" w:rsidP="00AA390A">
      <w:pPr>
        <w:pStyle w:val="01TESTOARTICOLO"/>
      </w:pPr>
      <w:r w:rsidRPr="00526910">
        <w:t>31</w:t>
      </w:r>
      <w:r w:rsidR="00B70BFA" w:rsidRPr="00526910">
        <w:t>. La visione di una Chiesa capace di inclusione radicale, di appartenenza condivisa e di profonda ospitalità secondo gli insegnamenti di Gesù è al centro del processo sinodale: «</w:t>
      </w:r>
      <w:r w:rsidR="00B70BFA" w:rsidRPr="00526910">
        <w:rPr>
          <w:i/>
        </w:rPr>
        <w:t>Invece di comportarci come custodi che cercano di escludere gli altri dalla mensa, dobbiamo darci di più da fare per essere sicuri che la gente sappia che tutti possono trovare qui un posto e una casa» (osservazione di un gruppo parrocchiale dagli USA). Siamo chiamati ad andare in ogni luogo, in particolare al di fuori dei territori più familiari, «uscendo dalla posizione comoda di coloro che danno ospitalità per lasciarci accogliere nell’esistenza di coloro che sono nostri compagni nel cammino dell’umanità</w:t>
      </w:r>
      <w:r w:rsidR="00B70BFA" w:rsidRPr="00526910">
        <w:t>» (CE Germania).</w:t>
      </w:r>
    </w:p>
    <w:p w14:paraId="00000058" w14:textId="77777777" w:rsidR="005911BB" w:rsidRPr="00526910" w:rsidRDefault="002F7341" w:rsidP="00374D52">
      <w:pPr>
        <w:pStyle w:val="03TITOLETTOparagrafo"/>
        <w:rPr>
          <w:rFonts w:ascii="Times New Roman" w:eastAsia="Arial" w:hAnsi="Times New Roman" w:cs="Times New Roman"/>
        </w:rPr>
      </w:pPr>
      <w:r w:rsidRPr="00526910">
        <w:rPr>
          <w:rFonts w:ascii="Times New Roman" w:eastAsia="Arial" w:hAnsi="Times New Roman" w:cs="Times New Roman"/>
        </w:rPr>
        <w:lastRenderedPageBreak/>
        <w:t>3.1 Un ascolto che si fa accoglienza</w:t>
      </w:r>
    </w:p>
    <w:p w14:paraId="0000005A" w14:textId="42C754D7" w:rsidR="005911BB" w:rsidRPr="00526910" w:rsidRDefault="00D54472" w:rsidP="00AA390A">
      <w:pPr>
        <w:pStyle w:val="01TESTOARTICOLO"/>
      </w:pPr>
      <w:r w:rsidRPr="00526910">
        <w:t>32</w:t>
      </w:r>
      <w:r w:rsidR="00B70BFA" w:rsidRPr="00526910">
        <w:t xml:space="preserve">. </w:t>
      </w:r>
      <w:r w:rsidR="002F7341" w:rsidRPr="00526910">
        <w:t>In questo percorso, le Chiese si sono rese conto che il cammino verso una maggiore inclusione – la tenda allargata – si realizza in modo graduale. Inizia con l’ascolto ed esige una più ampia e profonda conversione degli atteggiamenti e delle strutture, nonché nuovi approcci di accompagnamento pastorale e la disponibilità a riconoscere che le periferie possono essere il luogo in cui risuona un appello a</w:t>
      </w:r>
      <w:r w:rsidR="002128CC" w:rsidRPr="00526910">
        <w:t xml:space="preserve"> convertirsi</w:t>
      </w:r>
      <w:r w:rsidR="002F7341" w:rsidRPr="00526910">
        <w:t xml:space="preserve"> e a mettere più decisamente in pratica il Vangelo.</w:t>
      </w:r>
      <w:r w:rsidR="00B70BFA" w:rsidRPr="00526910">
        <w:t xml:space="preserve"> </w:t>
      </w:r>
      <w:r w:rsidR="002F7341" w:rsidRPr="00526910">
        <w:t>L’ascolto richiede di riconoscere l’altro come soggetto del proprio cammino. Quando riusciamo a farlo</w:t>
      </w:r>
      <w:r w:rsidR="002336F1" w:rsidRPr="00526910">
        <w:t>,</w:t>
      </w:r>
      <w:r w:rsidR="002F7341" w:rsidRPr="00526910">
        <w:t xml:space="preserve"> gli altri si sentono accolti, non giudicati, liberi di condividere il loro cammino spirituale. Lo si è sperimentato in molti contesti e per alcuni questo è stato l’aspetto più trasformativo dell’intero processo</w:t>
      </w:r>
      <w:r w:rsidRPr="00526910">
        <w:t>: l’esperienza sinodale può essere letta come un percorso di riconoscimento per coloro che non si sentono sufficientemente riconosciuti nella Chiesa</w:t>
      </w:r>
      <w:r w:rsidR="002F7341" w:rsidRPr="00526910">
        <w:t xml:space="preserve">. Ciò è particolarmente vero per quei laici e laiche, diaconi, </w:t>
      </w:r>
      <w:r w:rsidR="00F7768E" w:rsidRPr="00526910">
        <w:t xml:space="preserve">consacrate </w:t>
      </w:r>
      <w:r w:rsidR="002F7341" w:rsidRPr="00526910">
        <w:t xml:space="preserve">e </w:t>
      </w:r>
      <w:r w:rsidR="00F7768E" w:rsidRPr="00526910">
        <w:t xml:space="preserve">consacrati </w:t>
      </w:r>
      <w:r w:rsidR="002F7341" w:rsidRPr="00526910">
        <w:t>che in precedenza avevano la sensazione che la Chiesa istituzionale non si interessasse della loro esperienza di fede o delle loro opinioni</w:t>
      </w:r>
      <w:r w:rsidRPr="00526910">
        <w:t>.</w:t>
      </w:r>
    </w:p>
    <w:p w14:paraId="0000005B" w14:textId="218A9C01" w:rsidR="005911BB" w:rsidRPr="00526910" w:rsidRDefault="00D54472" w:rsidP="00AA390A">
      <w:pPr>
        <w:pStyle w:val="01TESTOARTICOLO"/>
      </w:pPr>
      <w:r w:rsidRPr="00526910">
        <w:t>33</w:t>
      </w:r>
      <w:r w:rsidR="002F7341" w:rsidRPr="00526910">
        <w:t xml:space="preserve">. </w:t>
      </w:r>
      <w:r w:rsidR="00434ABC" w:rsidRPr="00526910">
        <w:t>L</w:t>
      </w:r>
      <w:r w:rsidR="002F7341" w:rsidRPr="00526910">
        <w:t xml:space="preserve">e sintesi riflettono </w:t>
      </w:r>
      <w:r w:rsidR="00434ABC" w:rsidRPr="00526910">
        <w:t xml:space="preserve">anche </w:t>
      </w:r>
      <w:r w:rsidR="002F7341" w:rsidRPr="00526910">
        <w:t xml:space="preserve">sulla difficoltà di ascoltare profondamente e di </w:t>
      </w:r>
      <w:r w:rsidR="003128B8" w:rsidRPr="00526910">
        <w:t>accettare di essere trasformati</w:t>
      </w:r>
      <w:r w:rsidR="00C16513" w:rsidRPr="00526910">
        <w:t xml:space="preserve"> da questo ascolto</w:t>
      </w:r>
      <w:r w:rsidR="002F7341" w:rsidRPr="00526910">
        <w:t xml:space="preserve">, evidenziano la mancanza di processi comunitari di ascolto e discernimento, e domandano una maggiore formazione in questo campo. Inoltre, segnalano il permanere di ostacoli strutturali, tra cui: strutture gerarchiche che favoriscono tendenze autocratiche; una cultura clericale e individualista che isola i singoli e frammenta le relazioni tra sacerdoti e laici; disparità socioculturali ed economiche che </w:t>
      </w:r>
      <w:r w:rsidR="003128B8" w:rsidRPr="00526910">
        <w:t xml:space="preserve">avvantaggiano </w:t>
      </w:r>
      <w:r w:rsidR="002F7341" w:rsidRPr="00526910">
        <w:t>le persone ricche e istruite; l’assenza di spazi “intermedi” che favoriscano l’incontro tra i membri di gruppi tra loro separati. La sintesi della Polonia afferma «</w:t>
      </w:r>
      <w:r w:rsidR="002F7341" w:rsidRPr="00526910">
        <w:rPr>
          <w:i/>
        </w:rPr>
        <w:t>Non ascoltare porta all</w:t>
      </w:r>
      <w:r w:rsidR="003128B8" w:rsidRPr="00526910">
        <w:rPr>
          <w:i/>
        </w:rPr>
        <w:t>’</w:t>
      </w:r>
      <w:r w:rsidR="002F7341" w:rsidRPr="00526910">
        <w:rPr>
          <w:i/>
        </w:rPr>
        <w:t>incomprensione, all</w:t>
      </w:r>
      <w:r w:rsidR="003128B8" w:rsidRPr="00526910">
        <w:rPr>
          <w:i/>
        </w:rPr>
        <w:t>’</w:t>
      </w:r>
      <w:r w:rsidR="002F7341" w:rsidRPr="00526910">
        <w:rPr>
          <w:i/>
        </w:rPr>
        <w:t xml:space="preserve">esclusione, </w:t>
      </w:r>
      <w:r w:rsidR="003128B8" w:rsidRPr="00526910">
        <w:rPr>
          <w:i/>
        </w:rPr>
        <w:t>all’emarginazione</w:t>
      </w:r>
      <w:r w:rsidR="002F7341" w:rsidRPr="00526910">
        <w:rPr>
          <w:i/>
        </w:rPr>
        <w:t xml:space="preserve">. Come ulteriore conseguenza, si creano chiusura, semplificazione, mancanza di fiducia e paure che distruggono la comunità. Quando i sacerdoti non vogliono ascoltare, trovando scuse, ad esempio nel gran numero di attività, o quando le domande rimangono senza risposta, nel cuore dei fedeli laici nasce un senso di tristezza e di estraneità. Senza ascolto, le risposte alle difficoltà dei fedeli sono estrapolate dal contesto e non riguardano </w:t>
      </w:r>
      <w:r w:rsidR="00434ABC" w:rsidRPr="00526910">
        <w:rPr>
          <w:i/>
        </w:rPr>
        <w:t xml:space="preserve">l’essenza </w:t>
      </w:r>
      <w:r w:rsidR="002F7341" w:rsidRPr="00526910">
        <w:rPr>
          <w:i/>
        </w:rPr>
        <w:t xml:space="preserve">dei problemi che stanno vivendo, diventando vuoti moralismi. I laici ritengono che la fuga </w:t>
      </w:r>
      <w:r w:rsidR="00434ABC" w:rsidRPr="00526910">
        <w:rPr>
          <w:i/>
        </w:rPr>
        <w:t xml:space="preserve">dall’ascolto </w:t>
      </w:r>
      <w:r w:rsidR="002F7341" w:rsidRPr="00526910">
        <w:rPr>
          <w:i/>
        </w:rPr>
        <w:t xml:space="preserve">sincero </w:t>
      </w:r>
      <w:r w:rsidR="002F7341" w:rsidRPr="00526910">
        <w:rPr>
          <w:i/>
        </w:rPr>
        <w:lastRenderedPageBreak/>
        <w:t>derivi dalla paura di doversi impegnare pastoralmente. Una sensazione simile cresce quando i vescovi non hanno tempo per parlare e ascoltare i fedeli</w:t>
      </w:r>
      <w:r w:rsidR="002F7341" w:rsidRPr="00526910">
        <w:t xml:space="preserve">». </w:t>
      </w:r>
    </w:p>
    <w:p w14:paraId="33077631" w14:textId="4218FA7A" w:rsidR="002D5D2D" w:rsidRPr="00526910" w:rsidRDefault="009E3CFB" w:rsidP="00AA390A">
      <w:pPr>
        <w:pStyle w:val="01TESTOARTICOLO"/>
      </w:pPr>
      <w:r w:rsidRPr="00526910">
        <w:t>34</w:t>
      </w:r>
      <w:r w:rsidR="002D5D2D" w:rsidRPr="00526910">
        <w:t xml:space="preserve">. Allo stesso tempo, le sintesi sono sensibili alla solitudine e all’isolamento di molti membri del clero, che non si sentono ascoltati, sostenuti e apprezzati: forse una delle voci meno evidenti nelle sintesi è proprio quella di sacerdoti e vescovi che parlano di sé e della propria esperienza di camminare insieme. </w:t>
      </w:r>
      <w:r w:rsidR="009A5249" w:rsidRPr="00526910">
        <w:t>U</w:t>
      </w:r>
      <w:r w:rsidRPr="00526910">
        <w:t>n ascolto particolarmente attento va riservato a</w:t>
      </w:r>
      <w:r w:rsidR="005E1A66" w:rsidRPr="00526910">
        <w:t>i ministri ordinati riguardo alle dimensioni affettive e sessuali</w:t>
      </w:r>
      <w:r w:rsidR="007518A6" w:rsidRPr="00526910">
        <w:t xml:space="preserve"> della loro vita</w:t>
      </w:r>
      <w:r w:rsidR="0067113B" w:rsidRPr="00526910">
        <w:t xml:space="preserve">. </w:t>
      </w:r>
      <w:r w:rsidR="009A5249" w:rsidRPr="00526910">
        <w:t xml:space="preserve">Si segnala anche l’importanza di prevedere </w:t>
      </w:r>
      <w:r w:rsidRPr="00526910">
        <w:t xml:space="preserve">forme di accoglienza e protezione </w:t>
      </w:r>
      <w:r w:rsidR="0067113B" w:rsidRPr="00526910">
        <w:t xml:space="preserve">per le </w:t>
      </w:r>
      <w:r w:rsidR="009A5249" w:rsidRPr="00526910">
        <w:t>donne e gli eventuali figli di sacerdoti venuti meno al voto di celibato</w:t>
      </w:r>
      <w:r w:rsidR="002D5D2D" w:rsidRPr="00526910">
        <w:t>, che altrimenti sono a rischio di subire gravi ingiustizie e discriminazioni.</w:t>
      </w:r>
    </w:p>
    <w:p w14:paraId="49549E9F" w14:textId="3A0443C1" w:rsidR="00A93C49" w:rsidRPr="00AA390A" w:rsidRDefault="00D54472" w:rsidP="009F5C5D">
      <w:pPr>
        <w:pStyle w:val="03Titolettosottoparagrafo"/>
        <w:rPr>
          <w:rFonts w:ascii="Times New Roman" w:hAnsi="Times New Roman" w:cs="Times New Roman"/>
          <w:i/>
        </w:rPr>
      </w:pPr>
      <w:r w:rsidRPr="00AA390A">
        <w:rPr>
          <w:rFonts w:ascii="Times New Roman" w:hAnsi="Times New Roman" w:cs="Times New Roman"/>
          <w:i/>
        </w:rPr>
        <w:t>Un’opzione per i giovani, le persone con disabilità e la difesa della vita</w:t>
      </w:r>
    </w:p>
    <w:p w14:paraId="0000005C" w14:textId="22D27085" w:rsidR="005911BB" w:rsidRPr="00526910" w:rsidRDefault="009E3CFB" w:rsidP="00AA390A">
      <w:pPr>
        <w:pStyle w:val="01TESTOARTICOLO"/>
      </w:pPr>
      <w:r w:rsidRPr="00526910">
        <w:t>35</w:t>
      </w:r>
      <w:r w:rsidR="002F7341" w:rsidRPr="00526910">
        <w:t xml:space="preserve">. È universale la preoccupazione per </w:t>
      </w:r>
      <w:r w:rsidR="00EA16E5" w:rsidRPr="00526910">
        <w:t xml:space="preserve">la </w:t>
      </w:r>
      <w:r w:rsidR="00DD63A7" w:rsidRPr="00526910">
        <w:t>scarsa presenza</w:t>
      </w:r>
      <w:r w:rsidR="002F7341" w:rsidRPr="00526910">
        <w:t xml:space="preserve"> della voce dei giovani </w:t>
      </w:r>
      <w:r w:rsidR="00434ABC" w:rsidRPr="00526910">
        <w:t xml:space="preserve">nel </w:t>
      </w:r>
      <w:r w:rsidR="002F7341" w:rsidRPr="00526910">
        <w:t xml:space="preserve">processo sinodale, così come in modo crescente </w:t>
      </w:r>
      <w:r w:rsidR="00434ABC" w:rsidRPr="00526910">
        <w:t xml:space="preserve">nella </w:t>
      </w:r>
      <w:r w:rsidR="002F7341" w:rsidRPr="00526910">
        <w:t>vita della Chiesa. Una rinnovata attenzione per i giovani, la loro formazione e il loro accompagnamento sono un</w:t>
      </w:r>
      <w:r w:rsidR="00434ABC" w:rsidRPr="00526910">
        <w:t>’</w:t>
      </w:r>
      <w:r w:rsidR="002F7341" w:rsidRPr="00526910">
        <w:t>urgen</w:t>
      </w:r>
      <w:r w:rsidR="00434ABC" w:rsidRPr="00526910">
        <w:t>za</w:t>
      </w:r>
      <w:r w:rsidR="002F7341" w:rsidRPr="00526910">
        <w:t xml:space="preserve">, anche in attuazione delle conclusioni del precedente Sinodo su </w:t>
      </w:r>
      <w:r w:rsidR="003128B8" w:rsidRPr="00526910">
        <w:t>«</w:t>
      </w:r>
      <w:r w:rsidR="002F7341" w:rsidRPr="00526910">
        <w:rPr>
          <w:i/>
        </w:rPr>
        <w:t>I giovani, la fede</w:t>
      </w:r>
      <w:r w:rsidR="009C0059" w:rsidRPr="00526910">
        <w:rPr>
          <w:i/>
        </w:rPr>
        <w:t xml:space="preserve"> e</w:t>
      </w:r>
      <w:r w:rsidR="002F7341" w:rsidRPr="00526910">
        <w:rPr>
          <w:i/>
        </w:rPr>
        <w:t xml:space="preserve"> il discernimento vocazionale</w:t>
      </w:r>
      <w:r w:rsidR="003128B8" w:rsidRPr="00526910">
        <w:rPr>
          <w:i/>
        </w:rPr>
        <w:t>»</w:t>
      </w:r>
      <w:r w:rsidR="002F7341" w:rsidRPr="00526910">
        <w:t xml:space="preserve"> (2018)</w:t>
      </w:r>
      <w:r w:rsidR="00BC755E" w:rsidRPr="00526910">
        <w:t>. In quella occasione furono proprio i giovani a far emergere la necessità di una Chiesa più sinodale in vista della trasmissione della fede oggi</w:t>
      </w:r>
      <w:r w:rsidR="002F7341" w:rsidRPr="00526910">
        <w:t xml:space="preserve">. L’iniziativa del </w:t>
      </w:r>
      <w:r w:rsidR="003128B8" w:rsidRPr="00526910">
        <w:t>“</w:t>
      </w:r>
      <w:r w:rsidR="002F7341" w:rsidRPr="00526910">
        <w:t>Sinodo digitale</w:t>
      </w:r>
      <w:r w:rsidR="003128B8" w:rsidRPr="00526910">
        <w:t>”</w:t>
      </w:r>
      <w:r w:rsidR="002F7341" w:rsidRPr="00526910">
        <w:t xml:space="preserve"> costituisce un significativo </w:t>
      </w:r>
      <w:r w:rsidR="003128B8" w:rsidRPr="00526910">
        <w:t xml:space="preserve">sforzo </w:t>
      </w:r>
      <w:r w:rsidR="002F7341" w:rsidRPr="00526910">
        <w:t>di mettersi in ascolto dei giovani e offre nuovi spunti per l’annuncio del Vangelo. La sintesi delle Antille afferma: «</w:t>
      </w:r>
      <w:r w:rsidR="002F7341" w:rsidRPr="00526910">
        <w:rPr>
          <w:i/>
        </w:rPr>
        <w:t>Dato che i nostri giovani fanno esperienza di un livello di alienazione molto alto, dobbiamo compiere un</w:t>
      </w:r>
      <w:r w:rsidR="004468B4" w:rsidRPr="00526910">
        <w:rPr>
          <w:i/>
        </w:rPr>
        <w:t>’</w:t>
      </w:r>
      <w:r w:rsidR="002F7341" w:rsidRPr="00526910">
        <w:rPr>
          <w:i/>
        </w:rPr>
        <w:t>opzione preferenziale per i giovani</w:t>
      </w:r>
      <w:r w:rsidR="002F7341" w:rsidRPr="00526910">
        <w:t>».</w:t>
      </w:r>
    </w:p>
    <w:p w14:paraId="650B56BA" w14:textId="70E75734" w:rsidR="00D02763" w:rsidRPr="00526910" w:rsidRDefault="009E3CFB" w:rsidP="00AA390A">
      <w:pPr>
        <w:pStyle w:val="01TESTOARTICOLO"/>
      </w:pPr>
      <w:r w:rsidRPr="00526910">
        <w:t>36</w:t>
      </w:r>
      <w:r w:rsidR="00A96CB2" w:rsidRPr="00526910">
        <w:t xml:space="preserve">. Numerose sintesi segnalano la mancanza di strutture e modalità di accompagnamento appropriate alle persone con disabilità, e invocano nuovi modi per accogliere il loro contributo e promuovere la loro partecipazione: a dispetto dei suoi stessi insegnamenti, la Chiesa rischia di imitare il modo in cui la società le mette da parte. </w:t>
      </w:r>
      <w:r w:rsidR="005A718F" w:rsidRPr="00526910">
        <w:t>«</w:t>
      </w:r>
      <w:r w:rsidR="005A718F" w:rsidRPr="00526910">
        <w:rPr>
          <w:i/>
        </w:rPr>
        <w:t xml:space="preserve">Le forme di discriminazione elencate – la mancanza di ascolto, la violazione del diritto di scegliere dove </w:t>
      </w:r>
      <w:proofErr w:type="gramStart"/>
      <w:r w:rsidR="005A718F" w:rsidRPr="00526910">
        <w:rPr>
          <w:i/>
        </w:rPr>
        <w:t>e</w:t>
      </w:r>
      <w:proofErr w:type="gramEnd"/>
      <w:r w:rsidR="005A718F" w:rsidRPr="00526910">
        <w:rPr>
          <w:i/>
        </w:rPr>
        <w:t xml:space="preserve"> con chi vivere, il diniego dei Sacramenti, l’accusa di stregoneria, gli abusi – ed altre, descrivono la cultura dello scarto nei confronti delle persone con disabilità. Esse non nascono per caso, ma hanno in comune la stessa radice: l</w:t>
      </w:r>
      <w:r w:rsidR="00D54472" w:rsidRPr="00526910">
        <w:rPr>
          <w:i/>
        </w:rPr>
        <w:t>’</w:t>
      </w:r>
      <w:r w:rsidR="005A718F" w:rsidRPr="00526910">
        <w:rPr>
          <w:i/>
        </w:rPr>
        <w:t>idea che la vita delle persone con disabilità valga meno delle altre</w:t>
      </w:r>
      <w:r w:rsidR="005A718F" w:rsidRPr="00526910">
        <w:t>» (</w:t>
      </w:r>
      <w:r w:rsidR="00246A48" w:rsidRPr="00526910">
        <w:t>Sintesi della consultazione sinodale speciale di persone con disabilità</w:t>
      </w:r>
      <w:r w:rsidR="00246A48" w:rsidRPr="00526910" w:rsidDel="00246A48">
        <w:t xml:space="preserve"> </w:t>
      </w:r>
      <w:r w:rsidR="00D54472" w:rsidRPr="00526910">
        <w:t>a cura del Dicast</w:t>
      </w:r>
      <w:r w:rsidR="005A718F" w:rsidRPr="00526910">
        <w:t xml:space="preserve">ero </w:t>
      </w:r>
      <w:r w:rsidR="00B17622" w:rsidRPr="00526910">
        <w:t xml:space="preserve">per i </w:t>
      </w:r>
      <w:r w:rsidR="005A718F" w:rsidRPr="00526910">
        <w:t>Laici</w:t>
      </w:r>
      <w:r w:rsidR="00B17622" w:rsidRPr="00526910">
        <w:t xml:space="preserve">, la </w:t>
      </w:r>
      <w:r w:rsidR="005A718F" w:rsidRPr="00526910">
        <w:t xml:space="preserve">Famiglia </w:t>
      </w:r>
      <w:r w:rsidR="00B17622" w:rsidRPr="00526910">
        <w:t xml:space="preserve">e la </w:t>
      </w:r>
      <w:r w:rsidR="005A718F" w:rsidRPr="00526910">
        <w:t>Vita).</w:t>
      </w:r>
    </w:p>
    <w:p w14:paraId="1181B3A7" w14:textId="76094738" w:rsidR="00A96CB2" w:rsidRPr="00526910" w:rsidRDefault="009E3CFB" w:rsidP="00AA390A">
      <w:pPr>
        <w:pStyle w:val="01TESTOARTICOLO"/>
      </w:pPr>
      <w:r w:rsidRPr="00526910">
        <w:lastRenderedPageBreak/>
        <w:t>37</w:t>
      </w:r>
      <w:r w:rsidR="00D02763" w:rsidRPr="00526910">
        <w:t xml:space="preserve">. </w:t>
      </w:r>
      <w:r w:rsidR="00A96CB2" w:rsidRPr="00526910">
        <w:t>Ugualmente risalta l’impegno del Popolo di Dio per la difesa della vita fragile e minacciata</w:t>
      </w:r>
      <w:r w:rsidR="00D1137D" w:rsidRPr="00526910">
        <w:t xml:space="preserve"> in tutte le sue fasi</w:t>
      </w:r>
      <w:r w:rsidR="00A96CB2" w:rsidRPr="00526910">
        <w:t>. Ad esempio, per la Chiesa greco-cattolica ucraina, fa parte della sinodalità «</w:t>
      </w:r>
      <w:r w:rsidR="00A96CB2" w:rsidRPr="00526910">
        <w:rPr>
          <w:i/>
        </w:rPr>
        <w:t xml:space="preserve">studiare il fenomeno della migrazione femminile e offrire un sostegno alle donne di differenti classi di età; prestare particolare attenzione alle donne che decidono di abortire a causa della paura della povertà materiale e del rifiuto da parte delle famiglie in Ucraina; </w:t>
      </w:r>
      <w:r w:rsidR="006544BD" w:rsidRPr="00526910">
        <w:rPr>
          <w:i/>
        </w:rPr>
        <w:t xml:space="preserve">promuovere </w:t>
      </w:r>
      <w:r w:rsidR="00A96CB2" w:rsidRPr="00526910">
        <w:rPr>
          <w:i/>
        </w:rPr>
        <w:t>un’opera educativa tra le donne che sono chiamate a compiere una scelta responsabile quando si trovano ad attraversare un momento difficile della loro vita, con lo scopo di preservare e proteggere la vita dei nascituri e prevenire il ricorso all’aborto; prendersi cura delle donne con una sindrome post-abortiva</w:t>
      </w:r>
      <w:r w:rsidR="00A96CB2" w:rsidRPr="00526910">
        <w:t>».</w:t>
      </w:r>
    </w:p>
    <w:p w14:paraId="77E8C718" w14:textId="6D36C53D" w:rsidR="00A93C49" w:rsidRPr="00AA390A" w:rsidRDefault="006D1AB7" w:rsidP="009F5C5D">
      <w:pPr>
        <w:pStyle w:val="03Titolettosottoparagrafo"/>
        <w:rPr>
          <w:rFonts w:ascii="Times New Roman" w:hAnsi="Times New Roman" w:cs="Times New Roman"/>
          <w:i/>
        </w:rPr>
      </w:pPr>
      <w:r w:rsidRPr="00AA390A">
        <w:rPr>
          <w:rFonts w:ascii="Times New Roman" w:hAnsi="Times New Roman" w:cs="Times New Roman"/>
          <w:i/>
        </w:rPr>
        <w:t>I</w:t>
      </w:r>
      <w:r w:rsidR="002D5D2D" w:rsidRPr="00AA390A">
        <w:rPr>
          <w:rFonts w:ascii="Times New Roman" w:hAnsi="Times New Roman" w:cs="Times New Roman"/>
          <w:i/>
        </w:rPr>
        <w:t>n ascolto di chi si sente trascurato ed escluso</w:t>
      </w:r>
    </w:p>
    <w:p w14:paraId="4DD27116" w14:textId="596832FC" w:rsidR="009D5D87" w:rsidRPr="00526910" w:rsidRDefault="009E3CFB">
      <w:pPr>
        <w:pBdr>
          <w:top w:val="nil"/>
          <w:left w:val="nil"/>
          <w:bottom w:val="nil"/>
          <w:right w:val="nil"/>
          <w:between w:val="nil"/>
        </w:pBdr>
        <w:spacing w:line="360" w:lineRule="auto"/>
        <w:ind w:firstLine="567"/>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38</w:t>
      </w:r>
      <w:r w:rsidR="009D5D87" w:rsidRPr="00526910">
        <w:rPr>
          <w:rFonts w:ascii="Times New Roman" w:eastAsia="Times New Roman" w:hAnsi="Times New Roman" w:cs="Times New Roman"/>
          <w:color w:val="000000"/>
        </w:rPr>
        <w:t>. Le sintesi mostrano con chiarezza che molte comunità hanno già compreso la sinodalità come un invito a mettersi in ascolto di coloro che si sentono esiliati dalla Chiesa. I gruppi che provano un senso di esilio sono diversi, a partire da molte donne e giovani che non sentono riconosciuti i propri doni e le proprie capacità. All’interno di questo insieme assai eterogeneo, molti si sentono denigrati, trascurati, incompresi. La nostalgia di una casa contraddistingue anche quanti non si sentono a proprio agio a seguito degli sviluppi liturgici del Concilio Vaticano II. Per molti, l’esperienza di essere ascoltati seriamente è trasformativa e rappresenta un primo passo per sentirsi inclusi. È stato invece fonte di tristezza il fatto che alcuni abbiano avuto la sensazione che la loro partecipazione al percorso sinodale non fosse gradita</w:t>
      </w:r>
      <w:r w:rsidR="001E3633" w:rsidRPr="00526910">
        <w:rPr>
          <w:rFonts w:ascii="Times New Roman" w:eastAsia="Times New Roman" w:hAnsi="Times New Roman" w:cs="Times New Roman"/>
          <w:color w:val="000000"/>
        </w:rPr>
        <w:t xml:space="preserve">: </w:t>
      </w:r>
      <w:r w:rsidR="009D5D87" w:rsidRPr="00526910">
        <w:rPr>
          <w:rFonts w:ascii="Times New Roman" w:eastAsia="Times New Roman" w:hAnsi="Times New Roman" w:cs="Times New Roman"/>
          <w:color w:val="000000"/>
        </w:rPr>
        <w:t>si tratta di un sentimento che richiede comprensione e dialogo.</w:t>
      </w:r>
    </w:p>
    <w:p w14:paraId="23B4B5C9" w14:textId="4CF7EBF4" w:rsidR="00A33A6B" w:rsidRPr="00526910" w:rsidRDefault="009E3CFB" w:rsidP="00AA390A">
      <w:pPr>
        <w:pStyle w:val="01TESTOARTICOLO"/>
      </w:pPr>
      <w:r w:rsidRPr="00526910">
        <w:t>39</w:t>
      </w:r>
      <w:r w:rsidR="00D54472" w:rsidRPr="00526910">
        <w:t>.</w:t>
      </w:r>
      <w:r w:rsidR="00F40C1B" w:rsidRPr="00526910">
        <w:t xml:space="preserve"> Tra coloro che chiedono un dialogo più incisivo e uno spazio più accogliente troviamo anche </w:t>
      </w:r>
      <w:r w:rsidR="008E662E" w:rsidRPr="00526910">
        <w:t>coloro che per diverse ragioni avvertono una tensione tra l’appartenenza alla Chiesa e le proprie relazioni affettive</w:t>
      </w:r>
      <w:r w:rsidR="00F40C1B" w:rsidRPr="00526910">
        <w:t>, come</w:t>
      </w:r>
      <w:r w:rsidR="009D5D87" w:rsidRPr="00526910">
        <w:t xml:space="preserve"> ad esempio: i divorziati risposati, i genitori single, le persone che vivono in un matrimonio poligamico, le persone LGBTQ</w:t>
      </w:r>
      <w:r w:rsidR="00F40C1B" w:rsidRPr="00526910">
        <w:t>, ecc</w:t>
      </w:r>
      <w:r w:rsidR="009D5D87" w:rsidRPr="00526910">
        <w:t xml:space="preserve">. </w:t>
      </w:r>
      <w:r w:rsidR="008E662E" w:rsidRPr="00526910">
        <w:t>Le sintesi mostrano come questa richiesta di accoglienza interpelli molte Chiese locali: «</w:t>
      </w:r>
      <w:r w:rsidR="008E662E" w:rsidRPr="00526910">
        <w:rPr>
          <w:i/>
        </w:rPr>
        <w:t>La gente chiede che la Chiesa sia un rifugio per chi è ferito e piegato, non un’istituzione per i perfetti. Vuole che la Chiesa incontri le persone ovunque si trovano, cammini con loro anziché giudicarle, e costruisca relazioni reali attraverso la cura e l’autenticità, non il senso di superiorità</w:t>
      </w:r>
      <w:r w:rsidR="008E662E" w:rsidRPr="00526910">
        <w:t xml:space="preserve">» (CE USA). Lasciano anche emergere incertezze riguardo al modo di darvi risposta, ed esprimono il bisogno di un discernimento da parte della </w:t>
      </w:r>
      <w:r w:rsidR="008E662E" w:rsidRPr="00526910">
        <w:lastRenderedPageBreak/>
        <w:t>Chiesa universale: «</w:t>
      </w:r>
      <w:r w:rsidR="008E662E" w:rsidRPr="00526910">
        <w:rPr>
          <w:i/>
        </w:rPr>
        <w:t>C’è un nuovo fenomeno nella Chiesa che è una novità assoluta in Lesotho: le relazioni tra persone dello ste</w:t>
      </w:r>
      <w:r w:rsidR="006544BD" w:rsidRPr="00526910">
        <w:rPr>
          <w:i/>
        </w:rPr>
        <w:t>s</w:t>
      </w:r>
      <w:r w:rsidR="008E662E" w:rsidRPr="00526910">
        <w:rPr>
          <w:i/>
        </w:rPr>
        <w:t>so sesso. […] Questa novità rappresenta un motivo di turbamento per i cattolici e per quanti le considerano un peccato. Sorprendentemente ci sono cattolici in Lesotho che hanno cominciato a praticare questo comportamento e si aspettano che la Chiesa accolga loro e il loro modo di comportarsi. […] Si tratta di una sfida problematica per la Chiesa, perché queste persone si sentono escluse</w:t>
      </w:r>
      <w:r w:rsidR="008E662E" w:rsidRPr="00526910">
        <w:t>» (CE Lesotho).</w:t>
      </w:r>
      <w:r w:rsidR="002D5D2D" w:rsidRPr="00526910">
        <w:t xml:space="preserve"> Anche coloro che hanno lasciato il ministero ordinato per sposarsi chiedono maggiore accoglienza e disponibilità al dialogo.</w:t>
      </w:r>
    </w:p>
    <w:p w14:paraId="28AFDC21" w14:textId="7CA38879" w:rsidR="00E56DB4" w:rsidRPr="00526910" w:rsidRDefault="002F7341" w:rsidP="00AA390A">
      <w:pPr>
        <w:pStyle w:val="01TESTOARTICOLO"/>
      </w:pPr>
      <w:r w:rsidRPr="00526910">
        <w:t xml:space="preserve">40. Nonostante le differenze culturali, ci sono notevoli somiglianze tra i vari continenti riguardo a coloro che sono percepiti come esclusi, nella società e anche nella comunità cristiana. In molti casi la loro voce è stata assente nel processo sinodale, e </w:t>
      </w:r>
      <w:r w:rsidR="003128B8" w:rsidRPr="00526910">
        <w:t>compaiono nelle sintesi solo perché altri parlano di loro</w:t>
      </w:r>
      <w:r w:rsidRPr="00526910">
        <w:t>, lamentandone l’esclusione: «</w:t>
      </w:r>
      <w:r w:rsidRPr="00526910">
        <w:rPr>
          <w:i/>
        </w:rPr>
        <w:t>Come Chiesa boliviana, siamo addolorati per non essere riusciti a raggiungere efficacemente i poveri delle periferie e dei luoghi più remoti</w:t>
      </w:r>
      <w:r w:rsidRPr="00526910">
        <w:t>» (CE Bolivia).</w:t>
      </w:r>
      <w:r w:rsidR="00E56DB4" w:rsidRPr="00526910">
        <w:t xml:space="preserve"> Tra i gruppi esclusi più frequentemente menzionati troviamo: i più poveri, gli anziani soli, i popoli indigeni, i migranti senza alcuna appartenenza e che conducono un’esistenza precaria, i bambini di strada, gli alcolizzati e i drogati, coloro che sono caduti nelle trame della criminalità e coloro per cui la prostituzione rappresenta l’unica possibilità di sopravvivenza, le vittime della tratta, i sopravvissuti ad abusi (nella Chiesa e non solo), i carcerati, i gruppi che patiscono discriminazione e violenza a causa della razza, dell’etnia, del genere, della cultura e della sessualità. Nelle sintesi tutti costoro appaiono come persone con volti e nomi, che invocano solidarietà, dialogo, accompagnamento e accoglienza.</w:t>
      </w:r>
    </w:p>
    <w:p w14:paraId="00000062" w14:textId="77777777" w:rsidR="005911BB" w:rsidRPr="00526910" w:rsidRDefault="002F7341" w:rsidP="00374D52">
      <w:pPr>
        <w:pStyle w:val="03TITOLETTOparagrafo"/>
        <w:rPr>
          <w:rFonts w:ascii="Times New Roman" w:eastAsia="Arial" w:hAnsi="Times New Roman" w:cs="Times New Roman"/>
        </w:rPr>
      </w:pPr>
      <w:r w:rsidRPr="00526910">
        <w:rPr>
          <w:rFonts w:ascii="Times New Roman" w:eastAsia="Arial" w:hAnsi="Times New Roman" w:cs="Times New Roman"/>
        </w:rPr>
        <w:t>3.2 Sorelle e fratelli per la missione</w:t>
      </w:r>
    </w:p>
    <w:p w14:paraId="1C0D8F4A" w14:textId="5CFE2DBF" w:rsidR="00F65188" w:rsidRPr="00526910" w:rsidRDefault="00A822B8" w:rsidP="00AA390A">
      <w:pPr>
        <w:pStyle w:val="01TESTOARTICOLO"/>
      </w:pPr>
      <w:bookmarkStart w:id="9" w:name="_heading=h.3rdcrjn" w:colFirst="0" w:colLast="0"/>
      <w:bookmarkEnd w:id="9"/>
      <w:r w:rsidRPr="00526910">
        <w:t>41</w:t>
      </w:r>
      <w:r w:rsidR="002F7341" w:rsidRPr="00526910">
        <w:t>. La Chiesa è portatrice di un annuncio di vita in pienezza: «</w:t>
      </w:r>
      <w:r w:rsidR="002F7341" w:rsidRPr="00526910">
        <w:rPr>
          <w:i/>
        </w:rPr>
        <w:t>io sono venuto perché abbiano la vita e l’abbiano in abbondanza</w:t>
      </w:r>
      <w:r w:rsidR="002F7341" w:rsidRPr="00526910">
        <w:t>» (</w:t>
      </w:r>
      <w:r w:rsidR="002F7341" w:rsidRPr="00526910">
        <w:rPr>
          <w:i/>
        </w:rPr>
        <w:t>Gv</w:t>
      </w:r>
      <w:r w:rsidR="002F7341" w:rsidRPr="00526910">
        <w:t xml:space="preserve"> 10,10). I Vangeli presentano la pienezza della vita e </w:t>
      </w:r>
      <w:r w:rsidR="003128B8" w:rsidRPr="00526910">
        <w:t>i</w:t>
      </w:r>
      <w:r w:rsidR="002F7341" w:rsidRPr="00526910">
        <w:t xml:space="preserve">l Regno </w:t>
      </w:r>
      <w:r w:rsidR="003128B8" w:rsidRPr="00526910">
        <w:t xml:space="preserve">di Dio </w:t>
      </w:r>
      <w:r w:rsidR="002F7341" w:rsidRPr="00526910">
        <w:t xml:space="preserve">non come realtà o ambiti separati, ma sempre come dinamiche intrecciate. La missione </w:t>
      </w:r>
      <w:r w:rsidR="003128B8" w:rsidRPr="00526910">
        <w:t xml:space="preserve">della Chiesa </w:t>
      </w:r>
      <w:r w:rsidR="002F7341" w:rsidRPr="00526910">
        <w:t xml:space="preserve">è rendere Cristo presente in mezzo al suo </w:t>
      </w:r>
      <w:r w:rsidR="008C5736" w:rsidRPr="00526910">
        <w:t xml:space="preserve">Popolo </w:t>
      </w:r>
      <w:r w:rsidR="002F7341" w:rsidRPr="00526910">
        <w:t xml:space="preserve">attraverso la lettura della Parola, la celebrazione dei </w:t>
      </w:r>
      <w:r w:rsidR="003128B8" w:rsidRPr="00526910">
        <w:t xml:space="preserve">Sacramenti </w:t>
      </w:r>
      <w:r w:rsidR="002F7341" w:rsidRPr="00526910">
        <w:t xml:space="preserve">e tutte le azioni che si prendono cura di chi è ferito o sofferente. </w:t>
      </w:r>
      <w:bookmarkStart w:id="10" w:name="_Hlk116911052"/>
      <w:r w:rsidR="00DA4267" w:rsidRPr="00526910">
        <w:t>«</w:t>
      </w:r>
      <w:r w:rsidR="00DA4267" w:rsidRPr="00526910">
        <w:rPr>
          <w:i/>
        </w:rPr>
        <w:t xml:space="preserve">È necessario che tutti nella Chiesa entriamo in un processo di conversione per dare risposta a questa esigenza, che comporta proporre il </w:t>
      </w:r>
      <w:r w:rsidR="00DA4267" w:rsidRPr="00526910">
        <w:rPr>
          <w:i/>
        </w:rPr>
        <w:lastRenderedPageBreak/>
        <w:t>kerygma come annuncio e ascolto fondamentale di Cristo crocefisso e risorto per noi. […] da qui l’importanza di fare ritorno all’essenza della vita cristiana e del primo amore, e tornare alle nostre radici come le prime comunità, cioè quelle in cui tutto era in comune</w:t>
      </w:r>
      <w:r w:rsidR="00DA4267" w:rsidRPr="00526910">
        <w:t xml:space="preserve">» (CE Costa Rica). </w:t>
      </w:r>
    </w:p>
    <w:bookmarkEnd w:id="10"/>
    <w:p w14:paraId="00000063" w14:textId="1E2DE2B6" w:rsidR="005911BB" w:rsidRPr="00526910" w:rsidRDefault="00F65188">
      <w:pPr>
        <w:pBdr>
          <w:top w:val="nil"/>
          <w:left w:val="nil"/>
          <w:bottom w:val="nil"/>
          <w:right w:val="nil"/>
          <w:between w:val="nil"/>
        </w:pBdr>
        <w:spacing w:line="360" w:lineRule="auto"/>
        <w:ind w:firstLine="567"/>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 xml:space="preserve">42. </w:t>
      </w:r>
      <w:r w:rsidR="006D1AB7" w:rsidRPr="00526910">
        <w:rPr>
          <w:rFonts w:ascii="Times New Roman" w:eastAsia="Times New Roman" w:hAnsi="Times New Roman" w:cs="Times New Roman"/>
          <w:color w:val="000000"/>
        </w:rPr>
        <w:t xml:space="preserve">Compiendo </w:t>
      </w:r>
      <w:r w:rsidR="00DA4267" w:rsidRPr="00526910">
        <w:rPr>
          <w:rFonts w:ascii="Times New Roman" w:eastAsia="Times New Roman" w:hAnsi="Times New Roman" w:cs="Times New Roman"/>
          <w:color w:val="000000"/>
        </w:rPr>
        <w:t>la</w:t>
      </w:r>
      <w:r w:rsidR="002F7341" w:rsidRPr="00526910">
        <w:rPr>
          <w:rFonts w:ascii="Times New Roman" w:eastAsia="Times New Roman" w:hAnsi="Times New Roman" w:cs="Times New Roman"/>
          <w:color w:val="000000"/>
        </w:rPr>
        <w:t xml:space="preserve"> missione procediamo verso la pienezza della nostra vocazione</w:t>
      </w:r>
      <w:r w:rsidR="00B72041" w:rsidRPr="00526910">
        <w:rPr>
          <w:rFonts w:ascii="Times New Roman" w:eastAsia="Times New Roman" w:hAnsi="Times New Roman" w:cs="Times New Roman"/>
          <w:color w:val="000000"/>
        </w:rPr>
        <w:t xml:space="preserve"> cristiana</w:t>
      </w:r>
      <w:r w:rsidR="002F7341" w:rsidRPr="00526910">
        <w:rPr>
          <w:rFonts w:ascii="Times New Roman" w:eastAsia="Times New Roman" w:hAnsi="Times New Roman" w:cs="Times New Roman"/>
          <w:color w:val="000000"/>
        </w:rPr>
        <w:t xml:space="preserve">. “Allargare la tenda” è al </w:t>
      </w:r>
      <w:r w:rsidR="00B72041" w:rsidRPr="00526910">
        <w:rPr>
          <w:rFonts w:ascii="Times New Roman" w:eastAsia="Times New Roman" w:hAnsi="Times New Roman" w:cs="Times New Roman"/>
          <w:color w:val="000000"/>
        </w:rPr>
        <w:t xml:space="preserve">cuore </w:t>
      </w:r>
      <w:r w:rsidR="002F7341" w:rsidRPr="00526910">
        <w:rPr>
          <w:rFonts w:ascii="Times New Roman" w:eastAsia="Times New Roman" w:hAnsi="Times New Roman" w:cs="Times New Roman"/>
          <w:color w:val="000000"/>
        </w:rPr>
        <w:t>dell’azione missionaria. Perciò una Chiesa sinodale rappresenta una potente testimonianza del Vangelo nel mondo</w:t>
      </w:r>
      <w:r w:rsidR="00AC2845" w:rsidRPr="00526910">
        <w:rPr>
          <w:rFonts w:ascii="Times New Roman" w:eastAsia="Times New Roman" w:hAnsi="Times New Roman" w:cs="Times New Roman"/>
          <w:color w:val="000000"/>
        </w:rPr>
        <w:t>: «</w:t>
      </w:r>
      <w:r w:rsidR="00AC2845" w:rsidRPr="00526910">
        <w:rPr>
          <w:rFonts w:ascii="Times New Roman" w:eastAsia="Times New Roman" w:hAnsi="Times New Roman" w:cs="Times New Roman"/>
          <w:i/>
          <w:color w:val="000000"/>
        </w:rPr>
        <w:t xml:space="preserve">Lo Spirito Santo ci sta spingendo a un rinnovamento di strategie, impegni, dedizione e motivazione per camminare insieme, raggiungere i più lontani, diffondendo la Parola di Dio con entusiasmo e gioia, usando talenti, doni e capacità, assumendo le </w:t>
      </w:r>
      <w:r w:rsidR="00A903A2" w:rsidRPr="00526910">
        <w:rPr>
          <w:rFonts w:ascii="Times New Roman" w:eastAsia="Times New Roman" w:hAnsi="Times New Roman" w:cs="Times New Roman"/>
          <w:i/>
          <w:color w:val="000000"/>
        </w:rPr>
        <w:t>n</w:t>
      </w:r>
      <w:r w:rsidR="00AC2845" w:rsidRPr="00526910">
        <w:rPr>
          <w:rFonts w:ascii="Times New Roman" w:eastAsia="Times New Roman" w:hAnsi="Times New Roman" w:cs="Times New Roman"/>
          <w:i/>
          <w:color w:val="000000"/>
        </w:rPr>
        <w:t>uove sfide e provocando cambiamenti culturali alla luce della fede e della vita della Chiesa</w:t>
      </w:r>
      <w:r w:rsidR="00AC2845" w:rsidRPr="00526910">
        <w:rPr>
          <w:rFonts w:ascii="Times New Roman" w:eastAsia="Times New Roman" w:hAnsi="Times New Roman" w:cs="Times New Roman"/>
          <w:color w:val="000000"/>
        </w:rPr>
        <w:t xml:space="preserve"> (CE Venezuela)</w:t>
      </w:r>
      <w:r w:rsidR="002F7341" w:rsidRPr="00526910">
        <w:rPr>
          <w:rFonts w:ascii="Times New Roman" w:eastAsia="Times New Roman" w:hAnsi="Times New Roman" w:cs="Times New Roman"/>
          <w:color w:val="000000"/>
        </w:rPr>
        <w:t>. Le sintesi danno voce al sogno di una Chiesa capace di lasciarsi interpellare dalle sfide del mondo di oggi e di rispondervi con trasformazioni concrete: «</w:t>
      </w:r>
      <w:r w:rsidR="002F7341" w:rsidRPr="00526910">
        <w:rPr>
          <w:rFonts w:ascii="Times New Roman" w:eastAsia="Times New Roman" w:hAnsi="Times New Roman" w:cs="Times New Roman"/>
          <w:i/>
          <w:color w:val="000000"/>
        </w:rPr>
        <w:t>Il mondo ha bisogno di una “Chiesa in uscita”, che rifiuta la divisione tra credenti e non credenti, che rivolge lo sguardo all’umanità e le offre, più che una dottrina o una strategia, un’esperienza di salvezza, un “</w:t>
      </w:r>
      <w:r w:rsidR="0044373D" w:rsidRPr="00526910">
        <w:rPr>
          <w:rFonts w:ascii="Times New Roman" w:eastAsia="Times New Roman" w:hAnsi="Times New Roman" w:cs="Times New Roman"/>
          <w:i/>
          <w:color w:val="000000"/>
        </w:rPr>
        <w:t>traboccamento</w:t>
      </w:r>
      <w:r w:rsidR="002F7341" w:rsidRPr="00526910">
        <w:rPr>
          <w:rFonts w:ascii="Times New Roman" w:eastAsia="Times New Roman" w:hAnsi="Times New Roman" w:cs="Times New Roman"/>
          <w:i/>
          <w:color w:val="000000"/>
        </w:rPr>
        <w:t xml:space="preserve"> del dono” che risponda al grido dell’umanità e della natura</w:t>
      </w:r>
      <w:r w:rsidR="002F7341" w:rsidRPr="00526910">
        <w:rPr>
          <w:rFonts w:ascii="Times New Roman" w:eastAsia="Times New Roman" w:hAnsi="Times New Roman" w:cs="Times New Roman"/>
          <w:color w:val="000000"/>
        </w:rPr>
        <w:t>» (CE Portogallo).</w:t>
      </w:r>
    </w:p>
    <w:p w14:paraId="00000064" w14:textId="1FC20B13" w:rsidR="005911BB" w:rsidRPr="00AA390A" w:rsidRDefault="002F7341" w:rsidP="009F5C5D">
      <w:pPr>
        <w:pStyle w:val="03Titolettosottoparagrafo"/>
        <w:rPr>
          <w:rFonts w:ascii="Times New Roman" w:eastAsia="Arial" w:hAnsi="Times New Roman" w:cs="Times New Roman"/>
          <w:i/>
        </w:rPr>
      </w:pPr>
      <w:r w:rsidRPr="00AA390A">
        <w:rPr>
          <w:rFonts w:ascii="Times New Roman" w:eastAsia="Arial" w:hAnsi="Times New Roman" w:cs="Times New Roman"/>
          <w:i/>
        </w:rPr>
        <w:t>La missione della Chiesa nel mondo di oggi</w:t>
      </w:r>
    </w:p>
    <w:p w14:paraId="00000065" w14:textId="2B82B60C" w:rsidR="005911BB" w:rsidRPr="00526910" w:rsidRDefault="00F65188">
      <w:pPr>
        <w:pBdr>
          <w:top w:val="nil"/>
          <w:left w:val="nil"/>
          <w:bottom w:val="nil"/>
          <w:right w:val="nil"/>
          <w:between w:val="nil"/>
        </w:pBdr>
        <w:spacing w:line="360" w:lineRule="auto"/>
        <w:ind w:firstLine="567"/>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43</w:t>
      </w:r>
      <w:r w:rsidR="002F7341" w:rsidRPr="00526910">
        <w:rPr>
          <w:rFonts w:ascii="Times New Roman" w:eastAsia="Times New Roman" w:hAnsi="Times New Roman" w:cs="Times New Roman"/>
          <w:color w:val="000000"/>
        </w:rPr>
        <w:t>. La sinodalità è una chiamata di Dio a camminare insieme a tutta la famiglia umana. In molti luoghi, i cristiani vivono in mezzo a persone di altre fedi o non credenti e sono impegnati in un dialogo fatto di quotidianità e comunanza di vita: «</w:t>
      </w:r>
      <w:r w:rsidR="002F7341" w:rsidRPr="00526910">
        <w:rPr>
          <w:rFonts w:ascii="Times New Roman" w:eastAsia="Times New Roman" w:hAnsi="Times New Roman" w:cs="Times New Roman"/>
          <w:i/>
          <w:color w:val="000000"/>
        </w:rPr>
        <w:t>Viene coltivato un clima sociale di dialogo anche con coloro che praticano la religione africana tradizionale e con ogni altra persona o comunità, qualunque sia la confessione religiosa cui appartiene</w:t>
      </w:r>
      <w:r w:rsidR="001F4647" w:rsidRPr="00526910">
        <w:rPr>
          <w:rFonts w:ascii="Times New Roman" w:eastAsia="Times New Roman" w:hAnsi="Times New Roman" w:cs="Times New Roman"/>
          <w:color w:val="000000"/>
        </w:rPr>
        <w:t>»</w:t>
      </w:r>
      <w:r w:rsidR="002F7341" w:rsidRPr="00526910">
        <w:rPr>
          <w:rFonts w:ascii="Times New Roman" w:eastAsia="Times New Roman" w:hAnsi="Times New Roman" w:cs="Times New Roman"/>
          <w:color w:val="000000"/>
        </w:rPr>
        <w:t xml:space="preserve"> (CE Senegal, Mauritania, Capo Verde e Guinea Bissau). Tuttavia, le sintesi indicano che c’è ancora molta strada da percorrere in termini di scambio e collaborazione sociale, culturale, spirituale e intellettuale.</w:t>
      </w:r>
    </w:p>
    <w:p w14:paraId="00000066" w14:textId="43724D50" w:rsidR="005911BB" w:rsidRPr="00526910" w:rsidRDefault="00F65188">
      <w:pPr>
        <w:pBdr>
          <w:top w:val="nil"/>
          <w:left w:val="nil"/>
          <w:bottom w:val="nil"/>
          <w:right w:val="nil"/>
          <w:between w:val="nil"/>
        </w:pBdr>
        <w:spacing w:line="360" w:lineRule="auto"/>
        <w:ind w:firstLine="567"/>
        <w:jc w:val="both"/>
        <w:rPr>
          <w:rFonts w:ascii="Times New Roman" w:eastAsia="Times New Roman" w:hAnsi="Times New Roman" w:cs="Times New Roman"/>
          <w:color w:val="000000"/>
        </w:rPr>
      </w:pPr>
      <w:r w:rsidRPr="00526910">
        <w:rPr>
          <w:rFonts w:ascii="Times New Roman" w:eastAsia="Times New Roman" w:hAnsi="Times New Roman" w:cs="Times New Roman"/>
        </w:rPr>
        <w:t>44</w:t>
      </w:r>
      <w:r w:rsidR="002F7341" w:rsidRPr="00526910">
        <w:rPr>
          <w:rFonts w:ascii="Times New Roman" w:eastAsia="Times New Roman" w:hAnsi="Times New Roman" w:cs="Times New Roman"/>
        </w:rPr>
        <w:t>. Le ferite della Chiesa sono intimamente collegate a quelle del mondo. Le sintesi</w:t>
      </w:r>
      <w:r w:rsidR="002F7341" w:rsidRPr="00526910">
        <w:rPr>
          <w:rFonts w:ascii="Times New Roman" w:eastAsia="Times New Roman" w:hAnsi="Times New Roman" w:cs="Times New Roman"/>
          <w:color w:val="000000"/>
        </w:rPr>
        <w:t xml:space="preserve"> parlano delle sfide del tribalismo, del settarismo, del razzismo, della povertà e della disuguaglianza di genere nella vita della Chiesa e del mondo. L’Uganda fa eco a </w:t>
      </w:r>
      <w:r w:rsidR="00B72041" w:rsidRPr="00526910">
        <w:rPr>
          <w:rFonts w:ascii="Times New Roman" w:eastAsia="Times New Roman" w:hAnsi="Times New Roman" w:cs="Times New Roman"/>
          <w:color w:val="000000"/>
        </w:rPr>
        <w:t xml:space="preserve">molti </w:t>
      </w:r>
      <w:r w:rsidR="002F7341" w:rsidRPr="00526910">
        <w:rPr>
          <w:rFonts w:ascii="Times New Roman" w:eastAsia="Times New Roman" w:hAnsi="Times New Roman" w:cs="Times New Roman"/>
          <w:color w:val="000000"/>
        </w:rPr>
        <w:t xml:space="preserve">altri </w:t>
      </w:r>
      <w:r w:rsidR="00B72041" w:rsidRPr="00526910">
        <w:rPr>
          <w:rFonts w:ascii="Times New Roman" w:eastAsia="Times New Roman" w:hAnsi="Times New Roman" w:cs="Times New Roman"/>
          <w:color w:val="000000"/>
        </w:rPr>
        <w:t>Paesi</w:t>
      </w:r>
      <w:r w:rsidR="002F7341" w:rsidRPr="00526910">
        <w:rPr>
          <w:rFonts w:ascii="Times New Roman" w:eastAsia="Times New Roman" w:hAnsi="Times New Roman" w:cs="Times New Roman"/>
          <w:color w:val="000000"/>
        </w:rPr>
        <w:t>, notando che «</w:t>
      </w:r>
      <w:r w:rsidR="002F7341" w:rsidRPr="00526910">
        <w:rPr>
          <w:rFonts w:ascii="Times New Roman" w:eastAsia="Times New Roman" w:hAnsi="Times New Roman" w:cs="Times New Roman"/>
          <w:i/>
          <w:color w:val="000000"/>
        </w:rPr>
        <w:t>i ricchi e gli istruiti vengono ascoltati di più</w:t>
      </w:r>
      <w:r w:rsidR="002F7341" w:rsidRPr="00526910">
        <w:rPr>
          <w:rFonts w:ascii="Times New Roman" w:eastAsia="Times New Roman" w:hAnsi="Times New Roman" w:cs="Times New Roman"/>
          <w:color w:val="000000"/>
        </w:rPr>
        <w:t xml:space="preserve">». </w:t>
      </w:r>
      <w:r w:rsidR="00F334FE" w:rsidRPr="00526910">
        <w:rPr>
          <w:rFonts w:ascii="Times New Roman" w:eastAsia="Times New Roman" w:hAnsi="Times New Roman" w:cs="Times New Roman"/>
          <w:color w:val="000000"/>
        </w:rPr>
        <w:t>L</w:t>
      </w:r>
      <w:r w:rsidR="00B72041" w:rsidRPr="00526910">
        <w:rPr>
          <w:rFonts w:ascii="Times New Roman" w:eastAsia="Times New Roman" w:hAnsi="Times New Roman" w:cs="Times New Roman"/>
          <w:color w:val="000000"/>
        </w:rPr>
        <w:t>a sintesi</w:t>
      </w:r>
      <w:r w:rsidR="002F7341" w:rsidRPr="00526910">
        <w:rPr>
          <w:rFonts w:ascii="Times New Roman" w:eastAsia="Times New Roman" w:hAnsi="Times New Roman" w:cs="Times New Roman"/>
          <w:color w:val="000000"/>
        </w:rPr>
        <w:t xml:space="preserve"> delle Filippine rileva che «</w:t>
      </w:r>
      <w:r w:rsidR="002F7341" w:rsidRPr="00526910">
        <w:rPr>
          <w:rFonts w:ascii="Times New Roman" w:eastAsia="Times New Roman" w:hAnsi="Times New Roman" w:cs="Times New Roman"/>
          <w:i/>
          <w:color w:val="000000"/>
        </w:rPr>
        <w:t xml:space="preserve">molti che appartengono alle classi più basse della società e agli emarginati si sentono esclusi anche dalla </w:t>
      </w:r>
      <w:r w:rsidR="002F7341" w:rsidRPr="00526910">
        <w:rPr>
          <w:rFonts w:ascii="Times New Roman" w:eastAsia="Times New Roman" w:hAnsi="Times New Roman" w:cs="Times New Roman"/>
          <w:i/>
          <w:color w:val="000000"/>
        </w:rPr>
        <w:lastRenderedPageBreak/>
        <w:t>Chiesa</w:t>
      </w:r>
      <w:r w:rsidR="002F7341" w:rsidRPr="00526910">
        <w:rPr>
          <w:rFonts w:ascii="Times New Roman" w:eastAsia="Times New Roman" w:hAnsi="Times New Roman" w:cs="Times New Roman"/>
          <w:color w:val="000000"/>
        </w:rPr>
        <w:t>». Altr</w:t>
      </w:r>
      <w:r w:rsidR="00B72041" w:rsidRPr="00526910">
        <w:rPr>
          <w:rFonts w:ascii="Times New Roman" w:eastAsia="Times New Roman" w:hAnsi="Times New Roman" w:cs="Times New Roman"/>
          <w:color w:val="000000"/>
        </w:rPr>
        <w:t>e sintesi</w:t>
      </w:r>
      <w:r w:rsidR="002F7341" w:rsidRPr="00526910">
        <w:rPr>
          <w:rFonts w:ascii="Times New Roman" w:eastAsia="Times New Roman" w:hAnsi="Times New Roman" w:cs="Times New Roman"/>
          <w:color w:val="000000"/>
        </w:rPr>
        <w:t xml:space="preserve"> </w:t>
      </w:r>
      <w:r w:rsidR="001F4647" w:rsidRPr="00526910">
        <w:rPr>
          <w:rFonts w:ascii="Times New Roman" w:eastAsia="Times New Roman" w:hAnsi="Times New Roman" w:cs="Times New Roman"/>
          <w:color w:val="000000"/>
        </w:rPr>
        <w:t xml:space="preserve">segnalano </w:t>
      </w:r>
      <w:r w:rsidR="002F7341" w:rsidRPr="00526910">
        <w:rPr>
          <w:rFonts w:ascii="Times New Roman" w:eastAsia="Times New Roman" w:hAnsi="Times New Roman" w:cs="Times New Roman"/>
          <w:color w:val="000000"/>
        </w:rPr>
        <w:t xml:space="preserve">l’influsso </w:t>
      </w:r>
      <w:r w:rsidR="001F4647" w:rsidRPr="00526910">
        <w:rPr>
          <w:rFonts w:ascii="Times New Roman" w:eastAsia="Times New Roman" w:hAnsi="Times New Roman" w:cs="Times New Roman"/>
          <w:color w:val="000000"/>
        </w:rPr>
        <w:t xml:space="preserve">sulla vita delle comunità </w:t>
      </w:r>
      <w:r w:rsidR="00F334FE" w:rsidRPr="00526910">
        <w:rPr>
          <w:rFonts w:ascii="Times New Roman" w:eastAsia="Times New Roman" w:hAnsi="Times New Roman" w:cs="Times New Roman"/>
          <w:color w:val="000000"/>
        </w:rPr>
        <w:t>ecclesiali</w:t>
      </w:r>
      <w:r w:rsidR="001F4647" w:rsidRPr="00526910">
        <w:rPr>
          <w:rFonts w:ascii="Times New Roman" w:eastAsia="Times New Roman" w:hAnsi="Times New Roman" w:cs="Times New Roman"/>
          <w:color w:val="000000"/>
        </w:rPr>
        <w:t xml:space="preserve"> </w:t>
      </w:r>
      <w:r w:rsidR="002F7341" w:rsidRPr="00526910">
        <w:rPr>
          <w:rFonts w:ascii="Times New Roman" w:eastAsia="Times New Roman" w:hAnsi="Times New Roman" w:cs="Times New Roman"/>
          <w:color w:val="000000"/>
        </w:rPr>
        <w:t>delle discriminazioni etniche e di una cultura fondata sul tribalismo. Queste realtà non solo costituiscono lo sfondo della nostra missione, ma ne definiscono anche l’obiettivo e lo scopo: il messaggio del Vangelo che la Chiesa ha il compito di annunciare deve convertire anche le strutture di peccato che tengono prigioniere l’umanità e la creazione.</w:t>
      </w:r>
    </w:p>
    <w:p w14:paraId="00000067" w14:textId="3D46742D" w:rsidR="005911BB" w:rsidRPr="00526910" w:rsidRDefault="00F65188">
      <w:pPr>
        <w:pBdr>
          <w:top w:val="nil"/>
          <w:left w:val="nil"/>
          <w:bottom w:val="nil"/>
          <w:right w:val="nil"/>
          <w:between w:val="nil"/>
        </w:pBdr>
        <w:spacing w:line="360" w:lineRule="auto"/>
        <w:ind w:firstLine="567"/>
        <w:jc w:val="both"/>
        <w:rPr>
          <w:rFonts w:ascii="Times New Roman" w:eastAsia="Times New Roman" w:hAnsi="Times New Roman" w:cs="Times New Roman"/>
          <w:color w:val="000000"/>
        </w:rPr>
      </w:pPr>
      <w:r w:rsidRPr="00526910">
        <w:rPr>
          <w:rFonts w:ascii="Times New Roman" w:eastAsia="Times New Roman" w:hAnsi="Times New Roman" w:cs="Times New Roman"/>
        </w:rPr>
        <w:t>45</w:t>
      </w:r>
      <w:r w:rsidR="002F7341" w:rsidRPr="00526910">
        <w:rPr>
          <w:rFonts w:ascii="Times New Roman" w:eastAsia="Times New Roman" w:hAnsi="Times New Roman" w:cs="Times New Roman"/>
        </w:rPr>
        <w:t xml:space="preserve">. Il Popolo di Dio esprime il profondo desiderio di ascoltare il grido dei poveri e quello della terra. </w:t>
      </w:r>
      <w:r w:rsidR="002F7341" w:rsidRPr="00526910">
        <w:rPr>
          <w:rFonts w:ascii="Times New Roman" w:eastAsia="Times New Roman" w:hAnsi="Times New Roman" w:cs="Times New Roman"/>
          <w:color w:val="000000"/>
        </w:rPr>
        <w:t xml:space="preserve">In particolare, le sintesi ci invitano a riconoscere l’interconnessione tra le sfide sociali e ambientali e a darvi risposta collaborando e dando vita ad alleanze con altre </w:t>
      </w:r>
      <w:r w:rsidR="001F4647" w:rsidRPr="00526910">
        <w:rPr>
          <w:rFonts w:ascii="Times New Roman" w:eastAsia="Times New Roman" w:hAnsi="Times New Roman" w:cs="Times New Roman"/>
          <w:color w:val="000000"/>
        </w:rPr>
        <w:t xml:space="preserve">confessioni </w:t>
      </w:r>
      <w:r w:rsidR="002F7341" w:rsidRPr="00526910">
        <w:rPr>
          <w:rFonts w:ascii="Times New Roman" w:eastAsia="Times New Roman" w:hAnsi="Times New Roman" w:cs="Times New Roman"/>
          <w:color w:val="000000"/>
        </w:rPr>
        <w:t xml:space="preserve">cristiane, credenti di altre religioni e persone di buona volontà. Questo appello a un rinnovato ecumenismo e all’impegno interreligioso è particolarmente forte </w:t>
      </w:r>
      <w:r w:rsidR="001F4647" w:rsidRPr="00526910">
        <w:rPr>
          <w:rFonts w:ascii="Times New Roman" w:eastAsia="Times New Roman" w:hAnsi="Times New Roman" w:cs="Times New Roman"/>
          <w:color w:val="000000"/>
        </w:rPr>
        <w:t xml:space="preserve">nelle regioni segnate da una maggiore </w:t>
      </w:r>
      <w:r w:rsidR="002F7341" w:rsidRPr="00526910">
        <w:rPr>
          <w:rFonts w:ascii="Times New Roman" w:eastAsia="Times New Roman" w:hAnsi="Times New Roman" w:cs="Times New Roman"/>
          <w:color w:val="000000"/>
        </w:rPr>
        <w:t xml:space="preserve">vulnerabilità ai danni socio-ambientali e </w:t>
      </w:r>
      <w:r w:rsidR="001F4647" w:rsidRPr="00526910">
        <w:rPr>
          <w:rFonts w:ascii="Times New Roman" w:eastAsia="Times New Roman" w:hAnsi="Times New Roman" w:cs="Times New Roman"/>
          <w:color w:val="000000"/>
        </w:rPr>
        <w:t xml:space="preserve">da </w:t>
      </w:r>
      <w:r w:rsidR="002F7341" w:rsidRPr="00526910">
        <w:rPr>
          <w:rFonts w:ascii="Times New Roman" w:eastAsia="Times New Roman" w:hAnsi="Times New Roman" w:cs="Times New Roman"/>
          <w:color w:val="000000"/>
        </w:rPr>
        <w:t>disuguaglianze più marcate. Ad esempio, molte sintesi africane e dell’area del Pacifico invitano le Chiese di tutto il mondo a riconoscere che affrontare le sfide socio-ambientali non è più facoltativo: «</w:t>
      </w:r>
      <w:r w:rsidR="002F7341" w:rsidRPr="00526910">
        <w:rPr>
          <w:rFonts w:ascii="Times New Roman" w:eastAsia="Times New Roman" w:hAnsi="Times New Roman" w:cs="Times New Roman"/>
          <w:i/>
          <w:color w:val="000000"/>
        </w:rPr>
        <w:t>È nostro desiderio proteggere questa parte della creazione di Dio, poiché in moltissimi modi il benessere dei nostri popoli dipende dall’oceano. In alcuni dei nostri Paesi la minaccia principale è rappresentata dall’oceano, poiché i cambiamenti climatici hanno esiti drastici per l’effettiva sopravvivenza di questi Paesi</w:t>
      </w:r>
      <w:r w:rsidR="002F7341" w:rsidRPr="00526910">
        <w:rPr>
          <w:rFonts w:ascii="Times New Roman" w:eastAsia="Times New Roman" w:hAnsi="Times New Roman" w:cs="Times New Roman"/>
          <w:color w:val="000000"/>
        </w:rPr>
        <w:t xml:space="preserve">» (CE Pacifico). </w:t>
      </w:r>
    </w:p>
    <w:p w14:paraId="00000068" w14:textId="7C1D4806" w:rsidR="005911BB" w:rsidRPr="00526910" w:rsidRDefault="00F65188" w:rsidP="00AA390A">
      <w:pPr>
        <w:pStyle w:val="01TESTOARTICOLO"/>
      </w:pPr>
      <w:r w:rsidRPr="00526910">
        <w:t>46</w:t>
      </w:r>
      <w:r w:rsidR="002F7341" w:rsidRPr="00526910">
        <w:t xml:space="preserve">. Alcune sintesi sottolineano l’importanza del ruolo della Chiesa nello spazio pubblico, in particolare in relazione ai processi di </w:t>
      </w:r>
      <w:r w:rsidR="002F7341" w:rsidRPr="00526910">
        <w:rPr>
          <w:i/>
        </w:rPr>
        <w:t>peace-building</w:t>
      </w:r>
      <w:r w:rsidR="002F7341" w:rsidRPr="00526910">
        <w:t xml:space="preserve"> e riconciliazione. In società estrema</w:t>
      </w:r>
      <w:r w:rsidR="001F4647" w:rsidRPr="00526910">
        <w:t>me</w:t>
      </w:r>
      <w:r w:rsidR="002F7341" w:rsidRPr="00526910">
        <w:t>nte polarizzate questo è considerato una parte integrante della missione della Chiesa. Altre sintesi invitano la Chiesa a contribuire con maggior decisione al dibattito pubblico e all’impegno per la giustizia. Emerge il desiderio di maggiore formazione nell’ambito della dottrina sociale della Chiesa. «</w:t>
      </w:r>
      <w:r w:rsidR="002F7341" w:rsidRPr="00526910">
        <w:rPr>
          <w:i/>
        </w:rPr>
        <w:t>La nostra Chiesa non è chiamata allo scontro, ma al dialogo e alla cooperazione a tutti i livelli. […] Il nostro dialogo non può essere un dialogo apologetico con discussioni inutili, ma un dialogo di vita e di solidarietà</w:t>
      </w:r>
      <w:r w:rsidR="002F7341" w:rsidRPr="00526910">
        <w:t xml:space="preserve">» (Chiesa armena cattolica). </w:t>
      </w:r>
    </w:p>
    <w:p w14:paraId="00000069" w14:textId="7094A6DA" w:rsidR="005911BB" w:rsidRPr="00526910" w:rsidRDefault="00F65188" w:rsidP="00AA390A">
      <w:pPr>
        <w:pStyle w:val="01TESTOARTICOLO"/>
      </w:pPr>
      <w:r w:rsidRPr="00526910">
        <w:t>47</w:t>
      </w:r>
      <w:r w:rsidR="002F7341" w:rsidRPr="00526910">
        <w:t xml:space="preserve">. Un ulteriore tema comune a molte sintesi è la debolezza di un impegno ecumenico profondo e il desiderio di imparare come dare nuova linfa al cammino ecumenico, a partire dalla collaborazione concreta e quotidiana su preoccupazioni </w:t>
      </w:r>
      <w:r w:rsidR="002F7341" w:rsidRPr="00526910">
        <w:lastRenderedPageBreak/>
        <w:t xml:space="preserve">comuni per </w:t>
      </w:r>
      <w:r w:rsidR="00B953C0" w:rsidRPr="00526910">
        <w:t>la giustizia</w:t>
      </w:r>
      <w:r w:rsidR="002F7341" w:rsidRPr="00526910">
        <w:t xml:space="preserve"> sociale e ambientale. Una testimonianza più unita tra le fedi e le comunità cristiane è espressa come vivo desiderio.  </w:t>
      </w:r>
    </w:p>
    <w:p w14:paraId="0000006A" w14:textId="703E8097" w:rsidR="005911BB" w:rsidRPr="00AA390A" w:rsidRDefault="002F7341" w:rsidP="009F5C5D">
      <w:pPr>
        <w:pStyle w:val="03Titolettosottoparagrafo"/>
        <w:rPr>
          <w:rFonts w:ascii="Times New Roman" w:eastAsia="Arial" w:hAnsi="Times New Roman" w:cs="Times New Roman"/>
          <w:i/>
        </w:rPr>
      </w:pPr>
      <w:r w:rsidRPr="00AA390A">
        <w:rPr>
          <w:rFonts w:ascii="Times New Roman" w:eastAsia="Arial" w:hAnsi="Times New Roman" w:cs="Times New Roman"/>
          <w:i/>
        </w:rPr>
        <w:t>Camminare insieme con tutti i cristiani</w:t>
      </w:r>
    </w:p>
    <w:p w14:paraId="0000006B" w14:textId="0E322397" w:rsidR="005911BB" w:rsidRPr="00526910" w:rsidRDefault="00F65188" w:rsidP="00AA390A">
      <w:pPr>
        <w:pStyle w:val="01TESTOARTICOLO"/>
      </w:pPr>
      <w:r w:rsidRPr="00526910">
        <w:t>48</w:t>
      </w:r>
      <w:r w:rsidR="002F7341" w:rsidRPr="00526910">
        <w:t xml:space="preserve">. La chiamata all’ecumenismo, tuttavia, non è solo finalizzata a un comune impegno sociale. </w:t>
      </w:r>
      <w:r w:rsidR="0074110E" w:rsidRPr="00526910">
        <w:t>Molte sintesi sottolineano</w:t>
      </w:r>
      <w:r w:rsidR="002F7341" w:rsidRPr="00526910">
        <w:t xml:space="preserve"> che non c’è sinodalità completa senza unità tra i cristiani</w:t>
      </w:r>
      <w:r w:rsidR="006544BD" w:rsidRPr="00526910">
        <w:t>. Questa inizia con la chiamata a una più stretta comunione tra le Chiese di diverso rito. Dal Concilio Vaticano II in poi, il dialogo ecumenico ha compiuto progressi</w:t>
      </w:r>
      <w:r w:rsidR="00A822B8" w:rsidRPr="00526910">
        <w:t xml:space="preserve">: </w:t>
      </w:r>
      <w:bookmarkStart w:id="11" w:name="_Hlk116909700"/>
      <w:r w:rsidR="00A822B8" w:rsidRPr="00526910">
        <w:t>«</w:t>
      </w:r>
      <w:r w:rsidR="00A822B8" w:rsidRPr="00526910">
        <w:rPr>
          <w:i/>
        </w:rPr>
        <w:t>Nell’esperienza concreta del nostro Paese, il “vivere insieme” tra cristiani di diversa confessione è un dato di fatto. I nostri quartieri, le nostre famiglie, i luoghi dove vegliamo i defunti, i posti di lavoro sono autentici spazi ecumenici</w:t>
      </w:r>
      <w:r w:rsidR="00A822B8" w:rsidRPr="00526910">
        <w:t>» (CE Repubblica Centrafricana)</w:t>
      </w:r>
      <w:bookmarkEnd w:id="11"/>
      <w:r w:rsidR="002F7341" w:rsidRPr="00526910">
        <w:t>. Tuttavia, molte questioni ecumeniche relative alle strutture sinodali e ai ministeri nella Chiesa non sono ancora ben articolate. Varie sintesi rilevano che esiste anche un “ecumenismo del martirio”, laddove la persecuzione continua a unire tra loro i cristiani. Le sintesi chiedono una maggiore attenzione alle realtà che generano divisioni, come ad esempio la questione dell</w:t>
      </w:r>
      <w:r w:rsidR="00ED5025" w:rsidRPr="00526910">
        <w:t>a condivisione dell’Eucar</w:t>
      </w:r>
      <w:r w:rsidR="005C6AE0" w:rsidRPr="00526910">
        <w:t>i</w:t>
      </w:r>
      <w:r w:rsidR="00ED5025" w:rsidRPr="00526910">
        <w:t>stia</w:t>
      </w:r>
      <w:r w:rsidR="002F7341" w:rsidRPr="00526910">
        <w:t>.</w:t>
      </w:r>
    </w:p>
    <w:p w14:paraId="0000006C" w14:textId="1DC7F1A7" w:rsidR="005911BB" w:rsidRPr="00526910" w:rsidRDefault="00F65188"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rPr>
        <w:t>49</w:t>
      </w:r>
      <w:r w:rsidR="002F7341" w:rsidRPr="00526910">
        <w:rPr>
          <w:rFonts w:ascii="Times New Roman" w:eastAsia="Times New Roman" w:hAnsi="Times New Roman" w:cs="Times New Roman"/>
        </w:rPr>
        <w:t xml:space="preserve">. Segnalano anche il delicato fenomeno della crescita del </w:t>
      </w:r>
      <w:r w:rsidR="002F7341" w:rsidRPr="00526910">
        <w:rPr>
          <w:rFonts w:ascii="Times New Roman" w:eastAsia="Times New Roman" w:hAnsi="Times New Roman" w:cs="Times New Roman"/>
          <w:color w:val="000000"/>
        </w:rPr>
        <w:t>numero di famiglie interconfessionali e interreligiose, con i loro bisogni specifici in termini di accompagnamento. Rilanciare l’impegno per l’unità dei cristiani come testimonianza in un mondo frammentato richiede una formazione mirata che aumenti la fiducia, la capacità e la motivazione tra vescovi, sacerdoti</w:t>
      </w:r>
      <w:r w:rsidR="0009462F" w:rsidRPr="00526910">
        <w:rPr>
          <w:rFonts w:ascii="Times New Roman" w:eastAsia="Times New Roman" w:hAnsi="Times New Roman" w:cs="Times New Roman"/>
          <w:color w:val="000000"/>
        </w:rPr>
        <w:t>, consacrate e consacrati,</w:t>
      </w:r>
      <w:r w:rsidR="002F7341" w:rsidRPr="00526910">
        <w:rPr>
          <w:rFonts w:ascii="Times New Roman" w:eastAsia="Times New Roman" w:hAnsi="Times New Roman" w:cs="Times New Roman"/>
          <w:color w:val="000000"/>
        </w:rPr>
        <w:t xml:space="preserve"> laici </w:t>
      </w:r>
      <w:r w:rsidR="0009462F" w:rsidRPr="00526910">
        <w:rPr>
          <w:rFonts w:ascii="Times New Roman" w:eastAsia="Times New Roman" w:hAnsi="Times New Roman" w:cs="Times New Roman"/>
          <w:color w:val="000000"/>
        </w:rPr>
        <w:t xml:space="preserve">e laiche </w:t>
      </w:r>
      <w:r w:rsidR="002F7341" w:rsidRPr="00526910">
        <w:rPr>
          <w:rFonts w:ascii="Times New Roman" w:eastAsia="Times New Roman" w:hAnsi="Times New Roman" w:cs="Times New Roman"/>
          <w:color w:val="000000"/>
        </w:rPr>
        <w:t>per il dialogo ecumenico e interreligioso. «</w:t>
      </w:r>
      <w:r w:rsidR="002F7341" w:rsidRPr="00526910">
        <w:rPr>
          <w:rFonts w:ascii="Times New Roman" w:eastAsia="Times New Roman" w:hAnsi="Times New Roman" w:cs="Times New Roman"/>
          <w:i/>
          <w:color w:val="000000"/>
        </w:rPr>
        <w:t xml:space="preserve">Sebbene la Chiesa </w:t>
      </w:r>
      <w:r w:rsidR="0081628B" w:rsidRPr="00526910">
        <w:rPr>
          <w:rFonts w:ascii="Times New Roman" w:eastAsia="Times New Roman" w:hAnsi="Times New Roman" w:cs="Times New Roman"/>
          <w:i/>
          <w:color w:val="000000"/>
        </w:rPr>
        <w:t>c</w:t>
      </w:r>
      <w:r w:rsidR="001F4647" w:rsidRPr="00526910">
        <w:rPr>
          <w:rFonts w:ascii="Times New Roman" w:eastAsia="Times New Roman" w:hAnsi="Times New Roman" w:cs="Times New Roman"/>
          <w:i/>
          <w:color w:val="000000"/>
        </w:rPr>
        <w:t xml:space="preserve">attolica </w:t>
      </w:r>
      <w:r w:rsidR="002F7341" w:rsidRPr="00526910">
        <w:rPr>
          <w:rFonts w:ascii="Times New Roman" w:eastAsia="Times New Roman" w:hAnsi="Times New Roman" w:cs="Times New Roman"/>
          <w:i/>
          <w:color w:val="000000"/>
        </w:rPr>
        <w:t>in India abbia tentato di promuovere il dialogo ecumenico e interreligioso, si ha la sensazione che l’impegno in questo ambito della missione sia minimo. Gli sforzi di dialogo hanno coinvolto solo élite ristrette e sono rimasti per lo più esercizi cerebrali confinati all’ambito delle idee e dei concetti, piuttosto che diventare un movimento di massa e un dialogo di vita, amore e azione alla base, inducendo persone di varie fedi e ideologie a discernere, pianificare e lavorare insieme per cause comuni</w:t>
      </w:r>
      <w:r w:rsidR="002F7341" w:rsidRPr="00526910">
        <w:rPr>
          <w:rFonts w:ascii="Times New Roman" w:eastAsia="Times New Roman" w:hAnsi="Times New Roman" w:cs="Times New Roman"/>
          <w:color w:val="000000"/>
        </w:rPr>
        <w:t>» (CE India).</w:t>
      </w:r>
    </w:p>
    <w:p w14:paraId="0000006D" w14:textId="245CC2BF" w:rsidR="005911BB" w:rsidRPr="00AA390A" w:rsidRDefault="002F7341" w:rsidP="009F5C5D">
      <w:pPr>
        <w:pStyle w:val="03Titolettosottoparagrafo"/>
        <w:rPr>
          <w:rFonts w:ascii="Times New Roman" w:eastAsia="Arial" w:hAnsi="Times New Roman" w:cs="Times New Roman"/>
          <w:i/>
        </w:rPr>
      </w:pPr>
      <w:r w:rsidRPr="00AA390A">
        <w:rPr>
          <w:rFonts w:ascii="Times New Roman" w:eastAsia="Arial" w:hAnsi="Times New Roman" w:cs="Times New Roman"/>
          <w:i/>
        </w:rPr>
        <w:t>I contesti culturali</w:t>
      </w:r>
    </w:p>
    <w:p w14:paraId="0000006E" w14:textId="408D3E4B" w:rsidR="005911BB" w:rsidRPr="00526910" w:rsidRDefault="00F65188"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rPr>
        <w:t>50</w:t>
      </w:r>
      <w:r w:rsidR="002F7341" w:rsidRPr="00526910">
        <w:rPr>
          <w:rFonts w:ascii="Times New Roman" w:eastAsia="Times New Roman" w:hAnsi="Times New Roman" w:cs="Times New Roman"/>
        </w:rPr>
        <w:t>. Numerose sintesi</w:t>
      </w:r>
      <w:r w:rsidR="002F7341" w:rsidRPr="00526910">
        <w:rPr>
          <w:rFonts w:ascii="Times New Roman" w:eastAsia="Times New Roman" w:hAnsi="Times New Roman" w:cs="Times New Roman"/>
          <w:color w:val="000000"/>
        </w:rPr>
        <w:t xml:space="preserve"> evidenziano l’importanza di riconoscere che la Chiesa compie la propria missione di annunciare il Vangelo all’interno di contesti culturali specifici, subendo l’influenza di cambiamenti sociali profondi e rapidi. I </w:t>
      </w:r>
      <w:r w:rsidR="002F7341" w:rsidRPr="00526910">
        <w:rPr>
          <w:rFonts w:ascii="Times New Roman" w:eastAsia="Times New Roman" w:hAnsi="Times New Roman" w:cs="Times New Roman"/>
          <w:color w:val="000000"/>
        </w:rPr>
        <w:lastRenderedPageBreak/>
        <w:t xml:space="preserve">fattori variano, ma dappertutto determinano sfide significative per la partecipazione e modellano la realtà della missione della Chiesa. Il retaggio del settarismo, del tribalismo e degli etno-nazionalismi – espressi e vissuti in modo diverso in differenti luoghi – minaccia costantemente di restringere </w:t>
      </w:r>
      <w:r w:rsidR="00734F58" w:rsidRPr="00526910">
        <w:rPr>
          <w:rFonts w:ascii="Times New Roman" w:eastAsia="Times New Roman" w:hAnsi="Times New Roman" w:cs="Times New Roman"/>
          <w:color w:val="000000"/>
        </w:rPr>
        <w:t>l’espressione della cattolicità della Chiesa</w:t>
      </w:r>
      <w:r w:rsidR="002F7341" w:rsidRPr="00526910">
        <w:rPr>
          <w:rFonts w:ascii="Times New Roman" w:eastAsia="Times New Roman" w:hAnsi="Times New Roman" w:cs="Times New Roman"/>
          <w:color w:val="000000"/>
        </w:rPr>
        <w:t xml:space="preserve">. </w:t>
      </w:r>
    </w:p>
    <w:p w14:paraId="0000006F" w14:textId="01A10884" w:rsidR="005911BB" w:rsidRPr="00526910" w:rsidRDefault="00F65188"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51</w:t>
      </w:r>
      <w:r w:rsidR="002F7341" w:rsidRPr="00526910">
        <w:rPr>
          <w:rFonts w:ascii="Times New Roman" w:eastAsia="Times New Roman" w:hAnsi="Times New Roman" w:cs="Times New Roman"/>
          <w:color w:val="000000"/>
        </w:rPr>
        <w:t>. Molte Chiese locali riferiscono di trovarsi di fronte a un contesto culturale segnato dal declino della credibilità e della fiducia di cui godono a causa della crisi degli abusi. Altre indicano individualismo e consumismo come fattori culturali critici: «</w:t>
      </w:r>
      <w:r w:rsidR="002F7341" w:rsidRPr="00526910">
        <w:rPr>
          <w:rFonts w:ascii="Times New Roman" w:eastAsia="Times New Roman" w:hAnsi="Times New Roman" w:cs="Times New Roman"/>
          <w:i/>
          <w:color w:val="000000"/>
        </w:rPr>
        <w:t>Ogni giorno possiamo sentire che anche nel nostro Paese l’annuncio del Vangelo è messo in discussione dalla crescente secolarizzazione, dall’individualismo e dall’indifferenza verso le forme istituzionali della religione</w:t>
      </w:r>
      <w:r w:rsidR="002F7341" w:rsidRPr="00526910">
        <w:rPr>
          <w:rFonts w:ascii="Times New Roman" w:eastAsia="Times New Roman" w:hAnsi="Times New Roman" w:cs="Times New Roman"/>
          <w:color w:val="000000"/>
        </w:rPr>
        <w:t>» (CE Ungheria). La sintesi di Malta, come molte altre, sottolinea come gli intrecci storici tra Chiesa e potere politico continuino ad avere un effetto sul contesto della missione. Molte Chiese sentono di trovarsi davanti a queste sfide culturali tutte insieme, ma desiderano crescere nella fiducia di poter annunciare il Vangelo anche in «</w:t>
      </w:r>
      <w:r w:rsidR="002F7341" w:rsidRPr="00526910">
        <w:rPr>
          <w:rFonts w:ascii="Times New Roman" w:eastAsia="Times New Roman" w:hAnsi="Times New Roman" w:cs="Times New Roman"/>
          <w:i/>
          <w:color w:val="000000"/>
        </w:rPr>
        <w:t>una società consumistica che non è riuscita a garantire sostenibilità, equità o senso di realizzazione</w:t>
      </w:r>
      <w:r w:rsidR="002F7341" w:rsidRPr="00526910">
        <w:rPr>
          <w:rFonts w:ascii="Times New Roman" w:eastAsia="Times New Roman" w:hAnsi="Times New Roman" w:cs="Times New Roman"/>
          <w:color w:val="000000"/>
        </w:rPr>
        <w:t>» (CE Irlanda). Altre sperimentano un pluralismo di posizioni al loro interno: «</w:t>
      </w:r>
      <w:r w:rsidR="002F7341" w:rsidRPr="00526910">
        <w:rPr>
          <w:rFonts w:ascii="Times New Roman" w:eastAsia="Times New Roman" w:hAnsi="Times New Roman" w:cs="Times New Roman"/>
          <w:i/>
          <w:color w:val="000000"/>
        </w:rPr>
        <w:t xml:space="preserve">L’Africa meridionale subisce anche l’impatto delle tendenze internazionali della secolarizzazione, dell’individualismo e del relativismo. Temi come l’insegnamento della Chiesa sull’aborto, la contraccezione, l’ordinazione delle donne, i preti sposati, il celibato, il divorzio e il passaggio a nuove nozze, la possibilità di accostarsi alla comunione, l’omosessualità, le persone LGBTQIA+ sono </w:t>
      </w:r>
      <w:r w:rsidR="001F4647" w:rsidRPr="00526910">
        <w:rPr>
          <w:rFonts w:ascii="Times New Roman" w:eastAsia="Times New Roman" w:hAnsi="Times New Roman" w:cs="Times New Roman"/>
          <w:i/>
          <w:color w:val="000000"/>
        </w:rPr>
        <w:t xml:space="preserve">stati sollevati </w:t>
      </w:r>
      <w:r w:rsidR="002F7341" w:rsidRPr="00526910">
        <w:rPr>
          <w:rFonts w:ascii="Times New Roman" w:eastAsia="Times New Roman" w:hAnsi="Times New Roman" w:cs="Times New Roman"/>
          <w:i/>
          <w:color w:val="000000"/>
        </w:rPr>
        <w:t xml:space="preserve">in tutte le </w:t>
      </w:r>
      <w:r w:rsidR="001F4647" w:rsidRPr="00526910">
        <w:rPr>
          <w:rFonts w:ascii="Times New Roman" w:eastAsia="Times New Roman" w:hAnsi="Times New Roman" w:cs="Times New Roman"/>
          <w:i/>
          <w:color w:val="000000"/>
        </w:rPr>
        <w:t>Diocesi</w:t>
      </w:r>
      <w:r w:rsidR="002F7341" w:rsidRPr="00526910">
        <w:rPr>
          <w:rFonts w:ascii="Times New Roman" w:eastAsia="Times New Roman" w:hAnsi="Times New Roman" w:cs="Times New Roman"/>
          <w:i/>
          <w:color w:val="000000"/>
        </w:rPr>
        <w:t xml:space="preserve">, sia rurali sia urbane. Sono </w:t>
      </w:r>
      <w:r w:rsidR="001F4647" w:rsidRPr="00526910">
        <w:rPr>
          <w:rFonts w:ascii="Times New Roman" w:eastAsia="Times New Roman" w:hAnsi="Times New Roman" w:cs="Times New Roman"/>
          <w:i/>
          <w:color w:val="000000"/>
        </w:rPr>
        <w:t xml:space="preserve">emersi </w:t>
      </w:r>
      <w:r w:rsidR="002F7341" w:rsidRPr="00526910">
        <w:rPr>
          <w:rFonts w:ascii="Times New Roman" w:eastAsia="Times New Roman" w:hAnsi="Times New Roman" w:cs="Times New Roman"/>
          <w:i/>
          <w:color w:val="000000"/>
        </w:rPr>
        <w:t>punti di vista differenti e non è possibile formulare una posizione definitiva della comunità su nessuna di queste tematiche</w:t>
      </w:r>
      <w:r w:rsidR="002F7341" w:rsidRPr="00526910">
        <w:rPr>
          <w:rFonts w:ascii="Times New Roman" w:eastAsia="Times New Roman" w:hAnsi="Times New Roman" w:cs="Times New Roman"/>
          <w:color w:val="000000"/>
        </w:rPr>
        <w:t>» (CE Sudafrica). Numerose sintesi esprimono rammarico e preoccupazione per le pressioni che gravano sulle famiglie e il conseguente impatto sulle relazioni intergenerazionali e sulla trasmissione della fede. Molte sintesi asiatiche chiedono un migliore accompagnamento e formazione per le famiglie che devono affrontare i cambiamenti culturali.</w:t>
      </w:r>
    </w:p>
    <w:p w14:paraId="00000070" w14:textId="1850555C" w:rsidR="005911BB" w:rsidRPr="00526910" w:rsidRDefault="00F65188"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rPr>
        <w:t>52</w:t>
      </w:r>
      <w:r w:rsidR="002F7341" w:rsidRPr="00526910">
        <w:rPr>
          <w:rFonts w:ascii="Times New Roman" w:eastAsia="Times New Roman" w:hAnsi="Times New Roman" w:cs="Times New Roman"/>
        </w:rPr>
        <w:t xml:space="preserve">. </w:t>
      </w:r>
      <w:r w:rsidR="002F7341" w:rsidRPr="00526910">
        <w:rPr>
          <w:rFonts w:ascii="Times New Roman" w:eastAsia="Times New Roman" w:hAnsi="Times New Roman" w:cs="Times New Roman"/>
          <w:color w:val="000000"/>
        </w:rPr>
        <w:t xml:space="preserve">In alcuni contesti la testimonianza della fede è vissuta fino al martirio: ci sono Paesi in cui i cristiani, soprattutto giovani, devono affrontare la sfida di una sistematica conversione forzata ad altre religioni. Sono molte le sintesi che sottolineano l’insicurezza e la violenza con cui devono misurarsi le minoranze </w:t>
      </w:r>
      <w:r w:rsidR="002F7341" w:rsidRPr="00526910">
        <w:rPr>
          <w:rFonts w:ascii="Times New Roman" w:eastAsia="Times New Roman" w:hAnsi="Times New Roman" w:cs="Times New Roman"/>
          <w:color w:val="000000"/>
        </w:rPr>
        <w:lastRenderedPageBreak/>
        <w:t>cristiane perseguitate. In questi casi camminare insieme a persone di alt</w:t>
      </w:r>
      <w:r w:rsidR="00F47FDE" w:rsidRPr="00526910">
        <w:rPr>
          <w:rFonts w:ascii="Times New Roman" w:eastAsia="Times New Roman" w:hAnsi="Times New Roman" w:cs="Times New Roman"/>
          <w:color w:val="000000"/>
        </w:rPr>
        <w:t>re</w:t>
      </w:r>
      <w:r w:rsidR="002F7341" w:rsidRPr="00526910">
        <w:rPr>
          <w:rFonts w:ascii="Times New Roman" w:eastAsia="Times New Roman" w:hAnsi="Times New Roman" w:cs="Times New Roman"/>
          <w:color w:val="000000"/>
        </w:rPr>
        <w:t xml:space="preserve"> fedi invece che ritirarsi dietro il muro della separazione richiede il coraggio della profezia.</w:t>
      </w:r>
    </w:p>
    <w:p w14:paraId="00000071" w14:textId="5703E01E" w:rsidR="005911BB" w:rsidRPr="00AA390A" w:rsidRDefault="002F7341" w:rsidP="009F5C5D">
      <w:pPr>
        <w:pStyle w:val="03Titolettosottoparagrafo"/>
        <w:rPr>
          <w:rFonts w:ascii="Times New Roman" w:eastAsia="Arial" w:hAnsi="Times New Roman" w:cs="Times New Roman"/>
          <w:i/>
        </w:rPr>
      </w:pPr>
      <w:r w:rsidRPr="00AA390A">
        <w:rPr>
          <w:rFonts w:ascii="Times New Roman" w:eastAsia="Arial" w:hAnsi="Times New Roman" w:cs="Times New Roman"/>
          <w:i/>
        </w:rPr>
        <w:t xml:space="preserve">Culture, religioni e dialogo </w:t>
      </w:r>
    </w:p>
    <w:p w14:paraId="00000072" w14:textId="601B1ECD" w:rsidR="005911BB" w:rsidRPr="00526910" w:rsidRDefault="00F65188"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rPr>
        <w:t>53</w:t>
      </w:r>
      <w:r w:rsidR="002F7341" w:rsidRPr="00526910">
        <w:rPr>
          <w:rFonts w:ascii="Times New Roman" w:eastAsia="Times New Roman" w:hAnsi="Times New Roman" w:cs="Times New Roman"/>
        </w:rPr>
        <w:t xml:space="preserve">. </w:t>
      </w:r>
      <w:r w:rsidR="002F7341" w:rsidRPr="00526910">
        <w:rPr>
          <w:rFonts w:ascii="Times New Roman" w:eastAsia="Times New Roman" w:hAnsi="Times New Roman" w:cs="Times New Roman"/>
          <w:color w:val="000000"/>
        </w:rPr>
        <w:t xml:space="preserve">Un elemento essenziale della sinodalità, che necessita ancora di un significativo approfondimento e di una migliore comprensione, è la chiamata a un approccio interculturale più consapevole. </w:t>
      </w:r>
      <w:r w:rsidR="001F4647" w:rsidRPr="00526910">
        <w:rPr>
          <w:rFonts w:ascii="Times New Roman" w:eastAsia="Times New Roman" w:hAnsi="Times New Roman" w:cs="Times New Roman"/>
          <w:color w:val="000000"/>
        </w:rPr>
        <w:t>Tale approccio c</w:t>
      </w:r>
      <w:r w:rsidR="002F7341" w:rsidRPr="00526910">
        <w:rPr>
          <w:rFonts w:ascii="Times New Roman" w:eastAsia="Times New Roman" w:hAnsi="Times New Roman" w:cs="Times New Roman"/>
          <w:color w:val="000000"/>
        </w:rPr>
        <w:t>omincia camminando insieme agli altri, apprezzando le differenze culturali e comprendendole come fattori di crescita: «</w:t>
      </w:r>
      <w:r w:rsidR="002F7341" w:rsidRPr="00526910">
        <w:rPr>
          <w:rFonts w:ascii="Times New Roman" w:eastAsia="Times New Roman" w:hAnsi="Times New Roman" w:cs="Times New Roman"/>
          <w:i/>
          <w:color w:val="000000"/>
        </w:rPr>
        <w:t xml:space="preserve">L’incontro tra la Chiesa </w:t>
      </w:r>
      <w:r w:rsidR="0081628B" w:rsidRPr="00526910">
        <w:rPr>
          <w:rFonts w:ascii="Times New Roman" w:eastAsia="Times New Roman" w:hAnsi="Times New Roman" w:cs="Times New Roman"/>
          <w:i/>
          <w:color w:val="000000"/>
        </w:rPr>
        <w:t>c</w:t>
      </w:r>
      <w:r w:rsidR="001F4647" w:rsidRPr="00526910">
        <w:rPr>
          <w:rFonts w:ascii="Times New Roman" w:eastAsia="Times New Roman" w:hAnsi="Times New Roman" w:cs="Times New Roman"/>
          <w:i/>
          <w:color w:val="000000"/>
        </w:rPr>
        <w:t xml:space="preserve">attolica </w:t>
      </w:r>
      <w:r w:rsidR="002F7341" w:rsidRPr="00526910">
        <w:rPr>
          <w:rFonts w:ascii="Times New Roman" w:eastAsia="Times New Roman" w:hAnsi="Times New Roman" w:cs="Times New Roman"/>
          <w:i/>
          <w:color w:val="000000"/>
        </w:rPr>
        <w:t>in Cambogia e i monaci e i laici buddisti cambogiani “crea una nuova cultura”. Tutte le nostre attività si influenzano a vicenda e influenzano il mondo intero. Possiamo essere diversi nella religione, ma tutti cerchiamo il bene comune</w:t>
      </w:r>
      <w:r w:rsidR="002F7341" w:rsidRPr="00526910">
        <w:rPr>
          <w:rFonts w:ascii="Times New Roman" w:eastAsia="Times New Roman" w:hAnsi="Times New Roman" w:cs="Times New Roman"/>
          <w:color w:val="000000"/>
        </w:rPr>
        <w:t xml:space="preserve">» (CE Laos e Cambogia). </w:t>
      </w:r>
      <w:r w:rsidRPr="00526910">
        <w:rPr>
          <w:rFonts w:ascii="Times New Roman" w:eastAsia="Times New Roman" w:hAnsi="Times New Roman" w:cs="Times New Roman"/>
          <w:color w:val="000000"/>
        </w:rPr>
        <w:t xml:space="preserve"> </w:t>
      </w:r>
      <w:r w:rsidR="002F7341" w:rsidRPr="00526910">
        <w:rPr>
          <w:rFonts w:ascii="Times New Roman" w:eastAsia="Times New Roman" w:hAnsi="Times New Roman" w:cs="Times New Roman"/>
          <w:color w:val="000000"/>
        </w:rPr>
        <w:t>Sono le Chiese che rappresentano una sparuta minoranza nel contesto in cui vivono a sperimentar</w:t>
      </w:r>
      <w:r w:rsidR="001F4647" w:rsidRPr="00526910">
        <w:rPr>
          <w:rFonts w:ascii="Times New Roman" w:eastAsia="Times New Roman" w:hAnsi="Times New Roman" w:cs="Times New Roman"/>
          <w:color w:val="000000"/>
        </w:rPr>
        <w:t>e l’interculturalità in modo più intenso</w:t>
      </w:r>
      <w:r w:rsidR="002F7341" w:rsidRPr="00526910">
        <w:rPr>
          <w:rFonts w:ascii="Times New Roman" w:eastAsia="Times New Roman" w:hAnsi="Times New Roman" w:cs="Times New Roman"/>
          <w:color w:val="000000"/>
        </w:rPr>
        <w:t>: «</w:t>
      </w:r>
      <w:r w:rsidR="002F7341" w:rsidRPr="00526910">
        <w:rPr>
          <w:rFonts w:ascii="Times New Roman" w:eastAsia="Times New Roman" w:hAnsi="Times New Roman" w:cs="Times New Roman"/>
          <w:i/>
          <w:color w:val="000000"/>
        </w:rPr>
        <w:t>Ad esempio [c’è] quella che potremmo chiamare la “porosità” delle nostre Chiese, la cui linea di demarcazione con la società civile è paradossalmente meno marcata che altrove […]</w:t>
      </w:r>
      <w:r w:rsidR="002F7341" w:rsidRPr="00526910">
        <w:rPr>
          <w:rFonts w:ascii="Times New Roman" w:eastAsia="Times New Roman" w:hAnsi="Times New Roman" w:cs="Times New Roman"/>
          <w:i/>
        </w:rPr>
        <w:t>. Non c’è il problema di fare le cose “dentro” o “fuori” dalla Chiesa. Siamo una Chiesa in uscita per definizione, perché sempre “a casa d’altri” e questo ci ha insegnato ascolto, flessibilità e creatività nelle forme, nel linguaggio, nelle pratiche</w:t>
      </w:r>
      <w:r w:rsidR="002F7341" w:rsidRPr="00526910">
        <w:rPr>
          <w:rFonts w:ascii="Times New Roman" w:eastAsia="Times New Roman" w:hAnsi="Times New Roman" w:cs="Times New Roman"/>
        </w:rPr>
        <w:t xml:space="preserve">» </w:t>
      </w:r>
      <w:r w:rsidR="002F7341" w:rsidRPr="00526910">
        <w:rPr>
          <w:rFonts w:ascii="Times New Roman" w:eastAsia="Times New Roman" w:hAnsi="Times New Roman" w:cs="Times New Roman"/>
          <w:color w:val="000000"/>
        </w:rPr>
        <w:t>(</w:t>
      </w:r>
      <w:r w:rsidR="002F7341" w:rsidRPr="00526910">
        <w:rPr>
          <w:rFonts w:ascii="Times New Roman" w:eastAsia="Times New Roman" w:hAnsi="Times New Roman" w:cs="Times New Roman"/>
        </w:rPr>
        <w:t>C</w:t>
      </w:r>
      <w:r w:rsidR="001F4647" w:rsidRPr="00526910">
        <w:rPr>
          <w:rFonts w:ascii="Times New Roman" w:eastAsia="Times New Roman" w:hAnsi="Times New Roman" w:cs="Times New Roman"/>
        </w:rPr>
        <w:t>E</w:t>
      </w:r>
      <w:r w:rsidR="002F7341" w:rsidRPr="00526910">
        <w:rPr>
          <w:rFonts w:ascii="Times New Roman" w:eastAsia="Times New Roman" w:hAnsi="Times New Roman" w:cs="Times New Roman"/>
        </w:rPr>
        <w:t xml:space="preserve"> Regione Nord dell’Africa – CERNA)</w:t>
      </w:r>
      <w:r w:rsidR="002F7341" w:rsidRPr="00526910">
        <w:rPr>
          <w:rFonts w:ascii="Times New Roman" w:eastAsia="Times New Roman" w:hAnsi="Times New Roman" w:cs="Times New Roman"/>
          <w:color w:val="000000"/>
        </w:rPr>
        <w:t xml:space="preserve">. </w:t>
      </w:r>
    </w:p>
    <w:p w14:paraId="00000073" w14:textId="4EAE76B7" w:rsidR="005911BB" w:rsidRPr="00526910" w:rsidRDefault="00D13CA1"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54</w:t>
      </w:r>
      <w:r w:rsidR="002F7341" w:rsidRPr="00526910">
        <w:rPr>
          <w:rFonts w:ascii="Times New Roman" w:eastAsia="Times New Roman" w:hAnsi="Times New Roman" w:cs="Times New Roman"/>
          <w:color w:val="000000"/>
        </w:rPr>
        <w:t>. Tuttavia, anche quando si arriva all’accettazione o addirittura all’apprezzamento dell’altro, il percorso non è ancora completo. L’approccio interculturale della Chiesa mira all’orizzonte cui Cristo ci chiama: il Regno di Dio. Nell’abbraccio di una diversità che è ricchezza possiamo trovare la nostra unità più profonda e l’occasione di collaborare con la grazia di Dio</w:t>
      </w:r>
      <w:r w:rsidR="00C17173" w:rsidRPr="00526910">
        <w:rPr>
          <w:rFonts w:ascii="Times New Roman" w:eastAsia="Times New Roman" w:hAnsi="Times New Roman" w:cs="Times New Roman"/>
          <w:color w:val="000000"/>
        </w:rPr>
        <w:t>: «</w:t>
      </w:r>
      <w:r w:rsidR="00C17173" w:rsidRPr="00526910">
        <w:rPr>
          <w:rFonts w:ascii="Times New Roman" w:eastAsia="Times New Roman" w:hAnsi="Times New Roman" w:cs="Times New Roman"/>
          <w:i/>
          <w:color w:val="000000"/>
        </w:rPr>
        <w:t>dovremmo anche prestare attenzione ai pensieri e alle idee della famiglia allargata e dei compagni di viaggio (non cattolici, politici, non credenti). Ci sono voci attorno a noi che non possiamo permetterci di ignorare se non vogliamo perdere quanto Dio sta sussurrando attraverso di loro</w:t>
      </w:r>
      <w:r w:rsidR="00C17173" w:rsidRPr="00526910">
        <w:rPr>
          <w:rFonts w:ascii="Times New Roman" w:eastAsia="Times New Roman" w:hAnsi="Times New Roman" w:cs="Times New Roman"/>
          <w:color w:val="000000"/>
        </w:rPr>
        <w:t>» (CE Zimbabwe)</w:t>
      </w:r>
      <w:r w:rsidR="002F7341" w:rsidRPr="00526910">
        <w:rPr>
          <w:rFonts w:ascii="Times New Roman" w:eastAsia="Times New Roman" w:hAnsi="Times New Roman" w:cs="Times New Roman"/>
          <w:color w:val="000000"/>
        </w:rPr>
        <w:t xml:space="preserve">. Questo costituisce una testimonianza all’interno </w:t>
      </w:r>
      <w:r w:rsidR="001F4647" w:rsidRPr="00526910">
        <w:rPr>
          <w:rFonts w:ascii="Times New Roman" w:eastAsia="Times New Roman" w:hAnsi="Times New Roman" w:cs="Times New Roman"/>
          <w:color w:val="000000"/>
        </w:rPr>
        <w:t xml:space="preserve">di </w:t>
      </w:r>
      <w:r w:rsidR="002F7341" w:rsidRPr="00526910">
        <w:rPr>
          <w:rFonts w:ascii="Times New Roman" w:eastAsia="Times New Roman" w:hAnsi="Times New Roman" w:cs="Times New Roman"/>
          <w:color w:val="000000"/>
        </w:rPr>
        <w:t>un mondo che fatica a vedere la diversità nell’unità come una vera vocazione: «</w:t>
      </w:r>
      <w:r w:rsidR="002F7341" w:rsidRPr="00526910">
        <w:rPr>
          <w:rFonts w:ascii="Times New Roman" w:eastAsia="Times New Roman" w:hAnsi="Times New Roman" w:cs="Times New Roman"/>
          <w:i/>
          <w:color w:val="000000"/>
        </w:rPr>
        <w:t xml:space="preserve">La comunità […] deve tenere maggiormente in conto la diversità, le aspirazioni, i bisogni e la maniera di vivere la fede. La Chiesa universale deve restare garante dell’unità, ma le </w:t>
      </w:r>
      <w:r w:rsidR="00002963" w:rsidRPr="00526910">
        <w:rPr>
          <w:rFonts w:ascii="Times New Roman" w:eastAsia="Times New Roman" w:hAnsi="Times New Roman" w:cs="Times New Roman"/>
          <w:i/>
          <w:color w:val="000000"/>
        </w:rPr>
        <w:t xml:space="preserve">Diocesi </w:t>
      </w:r>
      <w:r w:rsidR="002F7341" w:rsidRPr="00526910">
        <w:rPr>
          <w:rFonts w:ascii="Times New Roman" w:eastAsia="Times New Roman" w:hAnsi="Times New Roman" w:cs="Times New Roman"/>
          <w:i/>
          <w:color w:val="000000"/>
        </w:rPr>
        <w:t xml:space="preserve">possono inculturare la </w:t>
      </w:r>
      <w:r w:rsidR="002F7341" w:rsidRPr="00526910">
        <w:rPr>
          <w:rFonts w:ascii="Times New Roman" w:eastAsia="Times New Roman" w:hAnsi="Times New Roman" w:cs="Times New Roman"/>
          <w:i/>
          <w:color w:val="000000"/>
        </w:rPr>
        <w:lastRenderedPageBreak/>
        <w:t>fede localmente: è necessaria una decentralizzazione</w:t>
      </w:r>
      <w:r w:rsidR="002F7341" w:rsidRPr="00526910">
        <w:rPr>
          <w:rFonts w:ascii="Times New Roman" w:eastAsia="Times New Roman" w:hAnsi="Times New Roman" w:cs="Times New Roman"/>
          <w:color w:val="000000"/>
        </w:rPr>
        <w:t>» (Arcidiocesi di Lussemburgo).</w:t>
      </w:r>
    </w:p>
    <w:p w14:paraId="66D2760C" w14:textId="5F1D9779" w:rsidR="00A3758E" w:rsidRPr="00526910" w:rsidRDefault="00D13CA1"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rPr>
        <w:t>55</w:t>
      </w:r>
      <w:r w:rsidR="002F7341" w:rsidRPr="00526910">
        <w:rPr>
          <w:rFonts w:ascii="Times New Roman" w:eastAsia="Times New Roman" w:hAnsi="Times New Roman" w:cs="Times New Roman"/>
        </w:rPr>
        <w:t xml:space="preserve">. </w:t>
      </w:r>
      <w:r w:rsidR="002F7341" w:rsidRPr="00526910">
        <w:rPr>
          <w:rFonts w:ascii="Times New Roman" w:eastAsia="Times New Roman" w:hAnsi="Times New Roman" w:cs="Times New Roman"/>
          <w:color w:val="000000"/>
        </w:rPr>
        <w:t xml:space="preserve">In non poche sintesi si chiede di riconoscere, impegnarsi, integrare e rispondere meglio alla ricchezza delle culture locali, molte delle quali hanno visioni del mondo e stili di azione che sono sinodali. Le persone esprimono il desiderio di promuovere (e in alcuni casi di recuperare e approfondire) la cultura locale, di integrarla con la fede, di incorporarla nella liturgia. </w:t>
      </w:r>
      <w:r w:rsidR="00366595" w:rsidRPr="00526910">
        <w:rPr>
          <w:rFonts w:ascii="Times New Roman" w:eastAsia="Times New Roman" w:hAnsi="Times New Roman" w:cs="Times New Roman"/>
          <w:color w:val="000000"/>
          <w:sz w:val="22"/>
        </w:rPr>
        <w:t>«</w:t>
      </w:r>
      <w:r w:rsidR="00366595" w:rsidRPr="00526910">
        <w:rPr>
          <w:rFonts w:ascii="Times New Roman" w:eastAsia="Times New Roman" w:hAnsi="Times New Roman" w:cs="Times New Roman"/>
          <w:i/>
          <w:color w:val="000000"/>
        </w:rPr>
        <w:t>I cristiani sono chiamati a offrire il proprio contributo a partire dalla propria visione di fede per inculturarla nei nuovi contesti culturali […].</w:t>
      </w:r>
      <w:r w:rsidR="0030673D" w:rsidRPr="00526910">
        <w:rPr>
          <w:rFonts w:ascii="Times New Roman" w:eastAsia="Times New Roman" w:hAnsi="Times New Roman" w:cs="Times New Roman"/>
          <w:i/>
          <w:color w:val="000000"/>
        </w:rPr>
        <w:t xml:space="preserve"> </w:t>
      </w:r>
      <w:r w:rsidR="00366595" w:rsidRPr="00526910">
        <w:rPr>
          <w:rFonts w:ascii="Times New Roman" w:eastAsia="Times New Roman" w:hAnsi="Times New Roman" w:cs="Times New Roman"/>
          <w:i/>
          <w:color w:val="000000"/>
        </w:rPr>
        <w:t>Questa diversità di approcci va vista come attuazione di un modello di interculturalità, dove le diverse proposte si integrano e si arricchiscono a vicenda, superando quello della multiculturalità, che consiste nella semplice giustapposizione di culture, chiuse all’interno dei loro perimetri</w:t>
      </w:r>
      <w:r w:rsidR="00366595" w:rsidRPr="00526910">
        <w:rPr>
          <w:rFonts w:ascii="Times New Roman" w:eastAsia="Times New Roman" w:hAnsi="Times New Roman" w:cs="Times New Roman"/>
          <w:color w:val="000000"/>
        </w:rPr>
        <w:t>» (Contributo del Pontificio Consiglio della Cultura)</w:t>
      </w:r>
      <w:r w:rsidRPr="00526910">
        <w:rPr>
          <w:rFonts w:ascii="Times New Roman" w:eastAsia="Times New Roman" w:hAnsi="Times New Roman" w:cs="Times New Roman"/>
          <w:color w:val="000000"/>
        </w:rPr>
        <w:t>.</w:t>
      </w:r>
    </w:p>
    <w:p w14:paraId="00000074" w14:textId="1D444526" w:rsidR="005911BB" w:rsidRPr="00526910" w:rsidRDefault="00D13CA1"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 xml:space="preserve">56. </w:t>
      </w:r>
      <w:r w:rsidR="002F7341" w:rsidRPr="00526910">
        <w:rPr>
          <w:rFonts w:ascii="Times New Roman" w:eastAsia="Times New Roman" w:hAnsi="Times New Roman" w:cs="Times New Roman"/>
          <w:color w:val="000000"/>
        </w:rPr>
        <w:t xml:space="preserve">In numerosi casi si chiede di prestare particolare attenzione alla situazione delle popolazioni indigene. La loro spiritualità, la loro saggezza e la loro cultura hanno molto da </w:t>
      </w:r>
      <w:r w:rsidR="001E4514" w:rsidRPr="00526910">
        <w:rPr>
          <w:rFonts w:ascii="Times New Roman" w:eastAsia="Times New Roman" w:hAnsi="Times New Roman" w:cs="Times New Roman"/>
          <w:color w:val="000000"/>
        </w:rPr>
        <w:t>insegnare</w:t>
      </w:r>
      <w:r w:rsidR="00ED5025" w:rsidRPr="00526910">
        <w:rPr>
          <w:rFonts w:ascii="Times New Roman" w:eastAsia="Times New Roman" w:hAnsi="Times New Roman" w:cs="Times New Roman"/>
          <w:color w:val="000000"/>
        </w:rPr>
        <w:t xml:space="preserve">. Abbiamo bisogno di rileggere la storia insieme a questi popoli, per trarre ispirazione da quelle situazioni in cui l’azione della Chiesa si è posta a servizio del loro sviluppo umano integrale e chiedere perdono per i momenti in cui invece è stata complice della </w:t>
      </w:r>
      <w:r w:rsidR="002F7341" w:rsidRPr="00526910">
        <w:rPr>
          <w:rFonts w:ascii="Times New Roman" w:eastAsia="Times New Roman" w:hAnsi="Times New Roman" w:cs="Times New Roman"/>
          <w:color w:val="000000"/>
        </w:rPr>
        <w:t>loro oppressione. Allo stesso tempo, alcune sintesi evidenziano la necessità di riconciliare le apparenti contraddizioni che esistono tra le pratiche culturali o le credenze tradizionali e gli insegnamenti della Chiesa. A livello più generale, la pratica della sinodalità – comunione, partecipazione e missione – deve essere articolata con le culture e i contesti locali, in una tensione che promuova il discernimento e la generatività.</w:t>
      </w:r>
    </w:p>
    <w:p w14:paraId="00000075" w14:textId="77777777" w:rsidR="005911BB" w:rsidRPr="00526910" w:rsidRDefault="002F7341" w:rsidP="00374D52">
      <w:pPr>
        <w:pStyle w:val="03TITOLETTOparagrafo"/>
        <w:rPr>
          <w:rFonts w:ascii="Times New Roman" w:eastAsia="Arial" w:hAnsi="Times New Roman" w:cs="Times New Roman"/>
        </w:rPr>
      </w:pPr>
      <w:r w:rsidRPr="00526910">
        <w:rPr>
          <w:rFonts w:ascii="Times New Roman" w:eastAsia="Arial" w:hAnsi="Times New Roman" w:cs="Times New Roman"/>
        </w:rPr>
        <w:t>3.3 Comunione, partecipazione e corresponsabilità</w:t>
      </w:r>
    </w:p>
    <w:p w14:paraId="00000076" w14:textId="0D48E08A" w:rsidR="005911BB" w:rsidRPr="00526910" w:rsidRDefault="002F7341"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rPr>
        <w:t xml:space="preserve">57. </w:t>
      </w:r>
      <w:r w:rsidRPr="00526910">
        <w:rPr>
          <w:rFonts w:ascii="Times New Roman" w:eastAsia="Times New Roman" w:hAnsi="Times New Roman" w:cs="Times New Roman"/>
          <w:color w:val="000000"/>
        </w:rPr>
        <w:t xml:space="preserve">La missione della Chiesa si realizza attraverso la vita di tutti i battezzati. Le sintesi esprimono un profondo desiderio di riconoscere e riaffermare la dignità comune come base del rinnovamento della vita e dei ministeri nella Chiesa. Si afferma il valore </w:t>
      </w:r>
      <w:r w:rsidR="00B142DE" w:rsidRPr="00526910">
        <w:rPr>
          <w:rFonts w:ascii="Times New Roman" w:eastAsia="Times New Roman" w:hAnsi="Times New Roman" w:cs="Times New Roman"/>
          <w:color w:val="000000"/>
        </w:rPr>
        <w:t xml:space="preserve">di tutte le vocazioni nella Chiesa </w:t>
      </w:r>
      <w:r w:rsidRPr="00526910">
        <w:rPr>
          <w:rFonts w:ascii="Times New Roman" w:eastAsia="Times New Roman" w:hAnsi="Times New Roman" w:cs="Times New Roman"/>
          <w:color w:val="000000"/>
        </w:rPr>
        <w:t xml:space="preserve">e soprattutto si invita a </w:t>
      </w:r>
      <w:r w:rsidR="00B142DE" w:rsidRPr="00526910">
        <w:rPr>
          <w:rFonts w:ascii="Times New Roman" w:eastAsia="Times New Roman" w:hAnsi="Times New Roman" w:cs="Times New Roman"/>
          <w:color w:val="000000"/>
        </w:rPr>
        <w:t xml:space="preserve">seguire Gesù, </w:t>
      </w:r>
      <w:r w:rsidRPr="00526910">
        <w:rPr>
          <w:rFonts w:ascii="Times New Roman" w:eastAsia="Times New Roman" w:hAnsi="Times New Roman" w:cs="Times New Roman"/>
          <w:color w:val="000000"/>
        </w:rPr>
        <w:t>torna</w:t>
      </w:r>
      <w:r w:rsidR="00B142DE" w:rsidRPr="00526910">
        <w:rPr>
          <w:rFonts w:ascii="Times New Roman" w:eastAsia="Times New Roman" w:hAnsi="Times New Roman" w:cs="Times New Roman"/>
          <w:color w:val="000000"/>
        </w:rPr>
        <w:t xml:space="preserve">ndo al suo </w:t>
      </w:r>
      <w:r w:rsidRPr="00526910">
        <w:rPr>
          <w:rFonts w:ascii="Times New Roman" w:eastAsia="Times New Roman" w:hAnsi="Times New Roman" w:cs="Times New Roman"/>
          <w:color w:val="000000"/>
        </w:rPr>
        <w:t xml:space="preserve">stile e al </w:t>
      </w:r>
      <w:r w:rsidR="00B142DE" w:rsidRPr="00526910">
        <w:rPr>
          <w:rFonts w:ascii="Times New Roman" w:eastAsia="Times New Roman" w:hAnsi="Times New Roman" w:cs="Times New Roman"/>
          <w:color w:val="000000"/>
        </w:rPr>
        <w:t xml:space="preserve">suo </w:t>
      </w:r>
      <w:r w:rsidRPr="00526910">
        <w:rPr>
          <w:rFonts w:ascii="Times New Roman" w:eastAsia="Times New Roman" w:hAnsi="Times New Roman" w:cs="Times New Roman"/>
          <w:color w:val="000000"/>
        </w:rPr>
        <w:t xml:space="preserve">modo </w:t>
      </w:r>
      <w:r w:rsidR="00B142DE" w:rsidRPr="00526910">
        <w:rPr>
          <w:rFonts w:ascii="Times New Roman" w:eastAsia="Times New Roman" w:hAnsi="Times New Roman" w:cs="Times New Roman"/>
          <w:color w:val="000000"/>
        </w:rPr>
        <w:t>di esercitare</w:t>
      </w:r>
      <w:r w:rsidRPr="00526910">
        <w:rPr>
          <w:rFonts w:ascii="Times New Roman" w:eastAsia="Times New Roman" w:hAnsi="Times New Roman" w:cs="Times New Roman"/>
          <w:color w:val="000000"/>
        </w:rPr>
        <w:t xml:space="preserve"> il potere e l’autorità come strumento per offrire guarigione, riconciliazione e liberazione. «</w:t>
      </w:r>
      <w:r w:rsidRPr="00526910">
        <w:rPr>
          <w:rFonts w:ascii="Times New Roman" w:eastAsia="Times New Roman" w:hAnsi="Times New Roman" w:cs="Times New Roman"/>
          <w:i/>
          <w:color w:val="000000"/>
        </w:rPr>
        <w:t xml:space="preserve">È importante costruire un modello istituzionale sinodale come paradigma ecclesiale di destrutturazione del potere piramidale che privilegia le gestioni unipersonali. </w:t>
      </w:r>
      <w:r w:rsidRPr="00526910">
        <w:rPr>
          <w:rFonts w:ascii="Times New Roman" w:eastAsia="Times New Roman" w:hAnsi="Times New Roman" w:cs="Times New Roman"/>
          <w:i/>
          <w:color w:val="000000"/>
        </w:rPr>
        <w:lastRenderedPageBreak/>
        <w:t>L’unica autorità legittima nella Chiesa deve essere quella dell’amore e del servizio, seguendo l’esempio del Signore</w:t>
      </w:r>
      <w:r w:rsidRPr="00526910">
        <w:rPr>
          <w:rFonts w:ascii="Times New Roman" w:eastAsia="Times New Roman" w:hAnsi="Times New Roman" w:cs="Times New Roman"/>
          <w:color w:val="000000"/>
        </w:rPr>
        <w:t>» (CE Argentina).</w:t>
      </w:r>
    </w:p>
    <w:p w14:paraId="00000077" w14:textId="192DE998" w:rsidR="005911BB" w:rsidRPr="00AA390A" w:rsidRDefault="002F7341" w:rsidP="009F5C5D">
      <w:pPr>
        <w:pStyle w:val="03Titolettosottoparagrafo"/>
        <w:rPr>
          <w:rFonts w:ascii="Times New Roman" w:eastAsia="Arial" w:hAnsi="Times New Roman" w:cs="Times New Roman"/>
          <w:i/>
        </w:rPr>
      </w:pPr>
      <w:r w:rsidRPr="00AA390A">
        <w:rPr>
          <w:rFonts w:ascii="Times New Roman" w:eastAsia="Arial" w:hAnsi="Times New Roman" w:cs="Times New Roman"/>
          <w:i/>
        </w:rPr>
        <w:t>Oltre il clericalismo</w:t>
      </w:r>
    </w:p>
    <w:p w14:paraId="00000078" w14:textId="0A32F6AF" w:rsidR="005911BB" w:rsidRPr="00526910" w:rsidRDefault="002F7341"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rPr>
        <w:t xml:space="preserve">58. </w:t>
      </w:r>
      <w:r w:rsidRPr="00526910">
        <w:rPr>
          <w:rFonts w:ascii="Times New Roman" w:eastAsia="Times New Roman" w:hAnsi="Times New Roman" w:cs="Times New Roman"/>
          <w:color w:val="000000"/>
        </w:rPr>
        <w:t>Il tono delle sintesi non è anticlericale (contro i sacerdoti o il sacerdozio</w:t>
      </w:r>
      <w:r w:rsidR="00002963" w:rsidRPr="00526910">
        <w:rPr>
          <w:rFonts w:ascii="Times New Roman" w:eastAsia="Times New Roman" w:hAnsi="Times New Roman" w:cs="Times New Roman"/>
          <w:color w:val="000000"/>
        </w:rPr>
        <w:t xml:space="preserve"> ministeriale</w:t>
      </w:r>
      <w:r w:rsidRPr="00526910">
        <w:rPr>
          <w:rFonts w:ascii="Times New Roman" w:eastAsia="Times New Roman" w:hAnsi="Times New Roman" w:cs="Times New Roman"/>
          <w:color w:val="000000"/>
        </w:rPr>
        <w:t xml:space="preserve">). Molte esprimono profondo apprezzamento e affetto per i sacerdoti che svolgono la propria missione con fedeltà e dedizione, e preoccupazione per le molte esigenze a cui devono fare fronte. Danno altresì voce al desiderio di sacerdoti meglio formati, meglio accompagnati e meno isolati. Inoltre, segnalano l’importanza di liberare la Chiesa dal clericalismo, in modo che tutti i suoi membri, sia sacerdoti sia laici, possano adempiere alla comune missione. Il clericalismo è visto come una forma di impoverimento spirituale, una privazione dei veri beni del ministero ordinato e una cultura che isola il clero e danneggia i laici. Questa cultura separa dall’esperienza viva di Dio e danneggia le relazioni fraterne, producendo rigidità, attaccamento al potere </w:t>
      </w:r>
      <w:r w:rsidR="008255A0" w:rsidRPr="00526910">
        <w:rPr>
          <w:rFonts w:ascii="Times New Roman" w:eastAsia="Times New Roman" w:hAnsi="Times New Roman" w:cs="Times New Roman"/>
          <w:color w:val="000000"/>
        </w:rPr>
        <w:t xml:space="preserve">in senso legalistico </w:t>
      </w:r>
      <w:r w:rsidRPr="00526910">
        <w:rPr>
          <w:rFonts w:ascii="Times New Roman" w:eastAsia="Times New Roman" w:hAnsi="Times New Roman" w:cs="Times New Roman"/>
          <w:color w:val="000000"/>
        </w:rPr>
        <w:t>e un esercizio dell’autorità che è potere più che servizio. Il clericalismo può essere una tentazione tanto per i chierici quanto per i laici</w:t>
      </w:r>
      <w:bookmarkStart w:id="12" w:name="_Hlk116913353"/>
      <w:r w:rsidR="00366595" w:rsidRPr="00526910">
        <w:rPr>
          <w:rFonts w:ascii="Times New Roman" w:eastAsia="Times New Roman" w:hAnsi="Times New Roman" w:cs="Times New Roman"/>
          <w:color w:val="000000"/>
        </w:rPr>
        <w:t xml:space="preserve">, come </w:t>
      </w:r>
      <w:r w:rsidR="00FB6BF1" w:rsidRPr="00526910">
        <w:rPr>
          <w:rFonts w:ascii="Times New Roman" w:eastAsia="Times New Roman" w:hAnsi="Times New Roman" w:cs="Times New Roman"/>
          <w:color w:val="000000"/>
        </w:rPr>
        <w:t xml:space="preserve">sottolinea </w:t>
      </w:r>
      <w:r w:rsidR="00366595" w:rsidRPr="00526910">
        <w:rPr>
          <w:rFonts w:ascii="Times New Roman" w:eastAsia="Times New Roman" w:hAnsi="Times New Roman" w:cs="Times New Roman"/>
          <w:color w:val="000000"/>
        </w:rPr>
        <w:t>la sintesi della Repubblica Centrafricana: «</w:t>
      </w:r>
      <w:r w:rsidR="00366595" w:rsidRPr="00526910">
        <w:rPr>
          <w:rFonts w:ascii="Times New Roman" w:eastAsia="Times New Roman" w:hAnsi="Times New Roman" w:cs="Times New Roman"/>
          <w:i/>
          <w:color w:val="000000"/>
        </w:rPr>
        <w:t xml:space="preserve">alcuni parroci si comportano come “dispensatori di ordini”, imponendo la loro volontà senza ascoltare nessuno. I cristiani laici non si sentono membri del </w:t>
      </w:r>
      <w:r w:rsidR="00FB6BF1" w:rsidRPr="00526910">
        <w:rPr>
          <w:rFonts w:ascii="Times New Roman" w:eastAsia="Times New Roman" w:hAnsi="Times New Roman" w:cs="Times New Roman"/>
          <w:i/>
          <w:color w:val="000000"/>
        </w:rPr>
        <w:t>P</w:t>
      </w:r>
      <w:r w:rsidR="00366595" w:rsidRPr="00526910">
        <w:rPr>
          <w:rFonts w:ascii="Times New Roman" w:eastAsia="Times New Roman" w:hAnsi="Times New Roman" w:cs="Times New Roman"/>
          <w:i/>
          <w:color w:val="000000"/>
        </w:rPr>
        <w:t xml:space="preserve">opolo di Dio. Le iniziative troppo </w:t>
      </w:r>
      <w:r w:rsidR="006544BD" w:rsidRPr="00526910">
        <w:rPr>
          <w:rFonts w:ascii="Times New Roman" w:eastAsia="Times New Roman" w:hAnsi="Times New Roman" w:cs="Times New Roman"/>
          <w:i/>
          <w:color w:val="000000"/>
        </w:rPr>
        <w:t>“</w:t>
      </w:r>
      <w:r w:rsidR="00366595" w:rsidRPr="00526910">
        <w:rPr>
          <w:rFonts w:ascii="Times New Roman" w:eastAsia="Times New Roman" w:hAnsi="Times New Roman" w:cs="Times New Roman"/>
          <w:i/>
          <w:color w:val="000000"/>
        </w:rPr>
        <w:t>clericali</w:t>
      </w:r>
      <w:r w:rsidR="00FB6BF1" w:rsidRPr="00526910">
        <w:rPr>
          <w:rFonts w:ascii="Times New Roman" w:eastAsia="Times New Roman" w:hAnsi="Times New Roman" w:cs="Times New Roman"/>
          <w:i/>
          <w:color w:val="000000"/>
        </w:rPr>
        <w:t>ste</w:t>
      </w:r>
      <w:r w:rsidR="006544BD" w:rsidRPr="00526910">
        <w:rPr>
          <w:rFonts w:ascii="Times New Roman" w:eastAsia="Times New Roman" w:hAnsi="Times New Roman" w:cs="Times New Roman"/>
          <w:i/>
          <w:color w:val="000000"/>
        </w:rPr>
        <w:t>”</w:t>
      </w:r>
      <w:r w:rsidR="0036399A" w:rsidRPr="00526910">
        <w:rPr>
          <w:rFonts w:ascii="Times New Roman" w:eastAsia="Times New Roman" w:hAnsi="Times New Roman" w:cs="Times New Roman"/>
          <w:i/>
          <w:color w:val="000000"/>
        </w:rPr>
        <w:t xml:space="preserve"> vanno </w:t>
      </w:r>
      <w:r w:rsidR="00FB6BF1" w:rsidRPr="00526910">
        <w:rPr>
          <w:rFonts w:ascii="Times New Roman" w:eastAsia="Times New Roman" w:hAnsi="Times New Roman" w:cs="Times New Roman"/>
          <w:i/>
          <w:color w:val="000000"/>
        </w:rPr>
        <w:t>stigmatizzate</w:t>
      </w:r>
      <w:r w:rsidR="00366595" w:rsidRPr="00526910">
        <w:rPr>
          <w:rFonts w:ascii="Times New Roman" w:eastAsia="Times New Roman" w:hAnsi="Times New Roman" w:cs="Times New Roman"/>
          <w:i/>
          <w:color w:val="000000"/>
        </w:rPr>
        <w:t>.</w:t>
      </w:r>
      <w:r w:rsidR="0036399A" w:rsidRPr="00526910">
        <w:rPr>
          <w:rFonts w:ascii="Times New Roman" w:eastAsia="Times New Roman" w:hAnsi="Times New Roman" w:cs="Times New Roman"/>
          <w:i/>
          <w:color w:val="000000"/>
        </w:rPr>
        <w:t xml:space="preserve"> </w:t>
      </w:r>
      <w:r w:rsidR="00366595" w:rsidRPr="00526910">
        <w:rPr>
          <w:rFonts w:ascii="Times New Roman" w:eastAsia="Times New Roman" w:hAnsi="Times New Roman" w:cs="Times New Roman"/>
          <w:i/>
          <w:color w:val="000000"/>
        </w:rPr>
        <w:t xml:space="preserve">Alcuni operatori pastorali, chierici e laici, a volte preferiscono circondarsi di coloro che condividono le loro opinioni e </w:t>
      </w:r>
      <w:r w:rsidR="0036399A" w:rsidRPr="00526910">
        <w:rPr>
          <w:rFonts w:ascii="Times New Roman" w:eastAsia="Times New Roman" w:hAnsi="Times New Roman" w:cs="Times New Roman"/>
          <w:i/>
          <w:color w:val="000000"/>
        </w:rPr>
        <w:t>stare lontani da</w:t>
      </w:r>
      <w:r w:rsidR="00366595" w:rsidRPr="00526910">
        <w:rPr>
          <w:rFonts w:ascii="Times New Roman" w:eastAsia="Times New Roman" w:hAnsi="Times New Roman" w:cs="Times New Roman"/>
          <w:i/>
          <w:color w:val="000000"/>
        </w:rPr>
        <w:t xml:space="preserve"> coloro le cui convinzioni sono ostili e </w:t>
      </w:r>
      <w:r w:rsidR="0036399A" w:rsidRPr="00526910">
        <w:rPr>
          <w:rFonts w:ascii="Times New Roman" w:eastAsia="Times New Roman" w:hAnsi="Times New Roman" w:cs="Times New Roman"/>
          <w:i/>
          <w:color w:val="000000"/>
        </w:rPr>
        <w:t>in disaccordo con loro</w:t>
      </w:r>
      <w:r w:rsidR="0036399A" w:rsidRPr="00526910">
        <w:rPr>
          <w:rFonts w:ascii="Times New Roman" w:eastAsia="Times New Roman" w:hAnsi="Times New Roman" w:cs="Times New Roman"/>
          <w:color w:val="000000"/>
        </w:rPr>
        <w:t>».</w:t>
      </w:r>
      <w:bookmarkEnd w:id="12"/>
    </w:p>
    <w:p w14:paraId="00000079" w14:textId="29A034C2" w:rsidR="005911BB" w:rsidRPr="00526910" w:rsidRDefault="002F7341" w:rsidP="00AA390A">
      <w:pPr>
        <w:pStyle w:val="01TESTOARTICOLO"/>
      </w:pPr>
      <w:r w:rsidRPr="00526910">
        <w:t xml:space="preserve">59. Sebbene siano </w:t>
      </w:r>
      <w:r w:rsidR="009342C4" w:rsidRPr="00526910">
        <w:t xml:space="preserve">franche </w:t>
      </w:r>
      <w:r w:rsidRPr="00526910">
        <w:t>nella diagnosi del problema, le sintesi non sono prive di speranza. Esprimono un desiderio profondo ed energico di forme di esercizio della leadership – episcopale, sacerdotale, religiosa e laicale – che siano relazionali e collaborative, e di forme di autorità capaci di generare solidarietà e corresponsabilità</w:t>
      </w:r>
      <w:r w:rsidR="00B2188D" w:rsidRPr="00526910">
        <w:t>: «</w:t>
      </w:r>
      <w:r w:rsidR="00B2188D" w:rsidRPr="00526910">
        <w:rPr>
          <w:i/>
        </w:rPr>
        <w:t>Tra i compiti delle autorità figura anche quello di incoraggiare, coinvolgere, guidare e facilitare la partecipazione alla vita della Chiesa […] e delegare parte della responsabilità</w:t>
      </w:r>
      <w:r w:rsidR="00B2188D" w:rsidRPr="00526910">
        <w:t>» (CE Slovacchia)</w:t>
      </w:r>
      <w:r w:rsidRPr="00526910">
        <w:t xml:space="preserve">. Laici, religiosi e chierici desiderano mettere i propri talenti e capacità a disposizione della Chiesa e per farlo chiedono un esercizio della leadership che li </w:t>
      </w:r>
      <w:r w:rsidR="00002963" w:rsidRPr="00526910">
        <w:t xml:space="preserve">renda </w:t>
      </w:r>
      <w:r w:rsidRPr="00526910">
        <w:t>liberi. Le sintesi esprimono gratitudine per quei leader che già esercitano il proprio ruolo con queste modalità.</w:t>
      </w:r>
    </w:p>
    <w:p w14:paraId="0000007A" w14:textId="7D842815" w:rsidR="005911BB" w:rsidRPr="00AA390A" w:rsidRDefault="002F7341" w:rsidP="009F5C5D">
      <w:pPr>
        <w:pStyle w:val="03Titolettosottoparagrafo"/>
        <w:rPr>
          <w:rFonts w:ascii="Times New Roman" w:eastAsia="Arial" w:hAnsi="Times New Roman" w:cs="Times New Roman"/>
          <w:i/>
        </w:rPr>
      </w:pPr>
      <w:r w:rsidRPr="00AA390A">
        <w:rPr>
          <w:rFonts w:ascii="Times New Roman" w:eastAsia="Arial" w:hAnsi="Times New Roman" w:cs="Times New Roman"/>
          <w:i/>
        </w:rPr>
        <w:lastRenderedPageBreak/>
        <w:t>Ripensare la partecipazione delle donne</w:t>
      </w:r>
    </w:p>
    <w:p w14:paraId="0000007B" w14:textId="736C75C3" w:rsidR="005911BB" w:rsidRPr="00526910" w:rsidRDefault="002F7341" w:rsidP="00AA390A">
      <w:pPr>
        <w:pBdr>
          <w:top w:val="nil"/>
          <w:left w:val="nil"/>
          <w:bottom w:val="nil"/>
          <w:right w:val="nil"/>
          <w:between w:val="nil"/>
        </w:pBdr>
        <w:spacing w:line="360" w:lineRule="auto"/>
        <w:ind w:firstLine="709"/>
        <w:jc w:val="both"/>
        <w:rPr>
          <w:rFonts w:ascii="Times New Roman" w:hAnsi="Times New Roman" w:cs="Times New Roman"/>
        </w:rPr>
      </w:pPr>
      <w:bookmarkStart w:id="13" w:name="_Hlk116916281"/>
      <w:r w:rsidRPr="00526910">
        <w:rPr>
          <w:rFonts w:ascii="Times New Roman" w:eastAsia="Times New Roman" w:hAnsi="Times New Roman" w:cs="Times New Roman"/>
        </w:rPr>
        <w:t xml:space="preserve">60. </w:t>
      </w:r>
      <w:r w:rsidRPr="00526910">
        <w:rPr>
          <w:rFonts w:ascii="Times New Roman" w:eastAsia="Times New Roman" w:hAnsi="Times New Roman" w:cs="Times New Roman"/>
          <w:color w:val="000000"/>
        </w:rPr>
        <w:t xml:space="preserve">L’appello a una conversione della cultura della Chiesa, per la salvezza del mondo, è legato in termini concreti alla possibilità di instaurare </w:t>
      </w:r>
      <w:r w:rsidR="0073555D" w:rsidRPr="00526910">
        <w:rPr>
          <w:rFonts w:ascii="Times New Roman" w:eastAsia="Times New Roman" w:hAnsi="Times New Roman" w:cs="Times New Roman"/>
          <w:color w:val="000000"/>
        </w:rPr>
        <w:t xml:space="preserve">una nuova cultura, con </w:t>
      </w:r>
      <w:r w:rsidRPr="00526910">
        <w:rPr>
          <w:rFonts w:ascii="Times New Roman" w:eastAsia="Times New Roman" w:hAnsi="Times New Roman" w:cs="Times New Roman"/>
          <w:color w:val="000000"/>
        </w:rPr>
        <w:t>nuove pratiche</w:t>
      </w:r>
      <w:r w:rsidR="0073555D" w:rsidRPr="00526910">
        <w:rPr>
          <w:rFonts w:ascii="Times New Roman" w:eastAsia="Times New Roman" w:hAnsi="Times New Roman" w:cs="Times New Roman"/>
          <w:color w:val="000000"/>
        </w:rPr>
        <w:t xml:space="preserve"> e</w:t>
      </w:r>
      <w:r w:rsidRPr="00526910">
        <w:rPr>
          <w:rFonts w:ascii="Times New Roman" w:eastAsia="Times New Roman" w:hAnsi="Times New Roman" w:cs="Times New Roman"/>
          <w:color w:val="000000"/>
        </w:rPr>
        <w:t xml:space="preserve"> strutture e abitudini. </w:t>
      </w:r>
      <w:r w:rsidR="0073555D" w:rsidRPr="00526910">
        <w:rPr>
          <w:rFonts w:ascii="Times New Roman" w:eastAsia="Times New Roman" w:hAnsi="Times New Roman" w:cs="Times New Roman"/>
          <w:color w:val="000000"/>
        </w:rPr>
        <w:t xml:space="preserve">Questo </w:t>
      </w:r>
      <w:r w:rsidRPr="00526910">
        <w:rPr>
          <w:rFonts w:ascii="Times New Roman" w:eastAsia="Times New Roman" w:hAnsi="Times New Roman" w:cs="Times New Roman"/>
          <w:color w:val="000000"/>
        </w:rPr>
        <w:t>riguarda</w:t>
      </w:r>
      <w:r w:rsidR="00E90DE1" w:rsidRPr="00526910">
        <w:rPr>
          <w:rFonts w:ascii="Times New Roman" w:eastAsia="Times New Roman" w:hAnsi="Times New Roman" w:cs="Times New Roman"/>
          <w:color w:val="000000"/>
        </w:rPr>
        <w:t xml:space="preserve"> </w:t>
      </w:r>
      <w:r w:rsidR="0073555D" w:rsidRPr="00526910">
        <w:rPr>
          <w:rFonts w:ascii="Times New Roman" w:eastAsia="Times New Roman" w:hAnsi="Times New Roman" w:cs="Times New Roman"/>
          <w:color w:val="000000"/>
        </w:rPr>
        <w:t xml:space="preserve">innanzi tutto </w:t>
      </w:r>
      <w:r w:rsidR="00E90DE1" w:rsidRPr="00526910">
        <w:rPr>
          <w:rFonts w:ascii="Times New Roman" w:eastAsia="Times New Roman" w:hAnsi="Times New Roman" w:cs="Times New Roman"/>
          <w:color w:val="000000"/>
        </w:rPr>
        <w:t>il ruolo delle donne</w:t>
      </w:r>
      <w:r w:rsidR="0073555D" w:rsidRPr="00526910">
        <w:rPr>
          <w:rFonts w:ascii="Times New Roman" w:eastAsia="Times New Roman" w:hAnsi="Times New Roman" w:cs="Times New Roman"/>
          <w:color w:val="000000"/>
        </w:rPr>
        <w:t xml:space="preserve"> e la loro vocazione, radicata nella comune dignità battesimale, a partecipare alla vita della Chiesa in pienezza. Si tratta di un punto critico su cui si registra un’accresciuta consapevolezza in tutte le parti del mondo.</w:t>
      </w:r>
    </w:p>
    <w:p w14:paraId="6C9EA12A" w14:textId="4986EEE3" w:rsidR="00C7138F" w:rsidRPr="00526910" w:rsidRDefault="00C7138F" w:rsidP="00AA390A">
      <w:pPr>
        <w:pStyle w:val="01TESTOARTICOLO"/>
      </w:pPr>
      <w:r w:rsidRPr="00526910">
        <w:t>61</w:t>
      </w:r>
      <w:r w:rsidR="00E90DE1" w:rsidRPr="00526910">
        <w:t>.</w:t>
      </w:r>
      <w:r w:rsidRPr="00526910">
        <w:t xml:space="preserve"> Da tutti i continenti arriva un appello affinché le donne cattoliche siano valorizzate innanzi</w:t>
      </w:r>
      <w:r w:rsidR="005D43B2" w:rsidRPr="00526910">
        <w:t xml:space="preserve"> </w:t>
      </w:r>
      <w:r w:rsidRPr="00526910">
        <w:t>tutto come battezzat</w:t>
      </w:r>
      <w:r w:rsidR="00F75475" w:rsidRPr="00526910">
        <w:t>e e membri del Popolo di Dio con pari dignità</w:t>
      </w:r>
      <w:r w:rsidRPr="00526910">
        <w:t xml:space="preserve">. </w:t>
      </w:r>
      <w:r w:rsidR="00762110" w:rsidRPr="00526910">
        <w:t xml:space="preserve">È quasi unanime l’affermazione </w:t>
      </w:r>
      <w:r w:rsidRPr="00526910">
        <w:t xml:space="preserve">che le donne amano profondamente la Chiesa, ma molte </w:t>
      </w:r>
      <w:r w:rsidR="00762110" w:rsidRPr="00526910">
        <w:t xml:space="preserve">provano tristezza perché spesso </w:t>
      </w:r>
      <w:r w:rsidRPr="00526910">
        <w:t>la loro vita non è ben compresa</w:t>
      </w:r>
      <w:r w:rsidR="00762110" w:rsidRPr="00526910">
        <w:t xml:space="preserve">, mentre </w:t>
      </w:r>
      <w:r w:rsidRPr="00526910">
        <w:t xml:space="preserve">il loro contributo e i loro carismi non sono sempre valorizzati. </w:t>
      </w:r>
      <w:r w:rsidR="00835762" w:rsidRPr="00526910">
        <w:rPr>
          <w:color w:val="000000"/>
        </w:rPr>
        <w:t>La sintesi della Terra Santa nota: «</w:t>
      </w:r>
      <w:bookmarkStart w:id="14" w:name="_Hlk116914930"/>
      <w:r w:rsidR="00835762" w:rsidRPr="00526910">
        <w:rPr>
          <w:i/>
          <w:color w:val="000000"/>
        </w:rPr>
        <w:t>A impegnarsi di più nel processo sinodale sono state le donne, che sembrano aver compreso non solo che avevano più da guadagnare, ma anche più da offrire per il fatto di essere relegate su un margine profetico, da cui osservano ciò che accade nella vita della Chiesa</w:t>
      </w:r>
      <w:bookmarkEnd w:id="14"/>
      <w:r w:rsidR="00835762" w:rsidRPr="00526910">
        <w:rPr>
          <w:color w:val="000000"/>
        </w:rPr>
        <w:t>»; e prosegue: «</w:t>
      </w:r>
      <w:r w:rsidR="00835762" w:rsidRPr="00526910">
        <w:rPr>
          <w:i/>
          <w:color w:val="000000"/>
        </w:rPr>
        <w:t>In una Chiesa in cui quasi tutti coloro che prendono le decisioni sono uomini, ci sono pochi spazi in cui le donne possono far udire la propria voce. Eppure costituiscono la spina dorsale delle comunità ecclesiali, sia perché rappresentano la maggioranza dei praticanti, sia perché sono tra i membri della Chiesa più attivi</w:t>
      </w:r>
      <w:r w:rsidR="00835762" w:rsidRPr="00526910">
        <w:rPr>
          <w:color w:val="000000"/>
        </w:rPr>
        <w:t>»</w:t>
      </w:r>
      <w:r w:rsidRPr="00526910">
        <w:t xml:space="preserve">. </w:t>
      </w:r>
      <w:r w:rsidR="0027463E" w:rsidRPr="00526910">
        <w:t xml:space="preserve">La sintesi </w:t>
      </w:r>
      <w:r w:rsidRPr="00526910">
        <w:t>corean</w:t>
      </w:r>
      <w:r w:rsidR="0027463E" w:rsidRPr="00526910">
        <w:t>a</w:t>
      </w:r>
      <w:r w:rsidRPr="00526910">
        <w:t xml:space="preserve"> </w:t>
      </w:r>
      <w:r w:rsidR="009E0BF8" w:rsidRPr="00526910">
        <w:t>conferma</w:t>
      </w:r>
      <w:r w:rsidRPr="00526910">
        <w:t xml:space="preserve">: </w:t>
      </w:r>
      <w:r w:rsidR="0027463E" w:rsidRPr="00526910">
        <w:t>«</w:t>
      </w:r>
      <w:r w:rsidRPr="00526910">
        <w:rPr>
          <w:i/>
        </w:rPr>
        <w:t>Nonostante la grande partecipazione delle donne alle varie attività ecclesiali, esse sono spesso escluse da</w:t>
      </w:r>
      <w:r w:rsidR="0027463E" w:rsidRPr="00526910">
        <w:rPr>
          <w:i/>
        </w:rPr>
        <w:t>i principali</w:t>
      </w:r>
      <w:r w:rsidRPr="00526910">
        <w:rPr>
          <w:i/>
        </w:rPr>
        <w:t xml:space="preserve"> process</w:t>
      </w:r>
      <w:r w:rsidR="0027463E" w:rsidRPr="00526910">
        <w:rPr>
          <w:i/>
        </w:rPr>
        <w:t>i</w:t>
      </w:r>
      <w:r w:rsidRPr="00526910">
        <w:rPr>
          <w:i/>
        </w:rPr>
        <w:t xml:space="preserve"> decisional</w:t>
      </w:r>
      <w:r w:rsidR="0027463E" w:rsidRPr="00526910">
        <w:rPr>
          <w:i/>
        </w:rPr>
        <w:t>i</w:t>
      </w:r>
      <w:r w:rsidRPr="00526910">
        <w:rPr>
          <w:i/>
        </w:rPr>
        <w:t>. Pertanto, la Chiesa deve migliorare la propria consapevolezza e gli aspetti istituzionali delle loro attività</w:t>
      </w:r>
      <w:r w:rsidR="0027463E" w:rsidRPr="00526910">
        <w:t>»</w:t>
      </w:r>
      <w:r w:rsidRPr="00526910">
        <w:t xml:space="preserve">. </w:t>
      </w:r>
      <w:r w:rsidR="009E0BF8" w:rsidRPr="00526910">
        <w:t>L</w:t>
      </w:r>
      <w:r w:rsidRPr="00526910">
        <w:t>a Chiesa si trova ad affrontare due sfide correlate: le donne rimangono la maggioranza di coloro che frequentano la liturgia e partecipano alle attività, gli uomini una minoranza</w:t>
      </w:r>
      <w:r w:rsidR="002F74EB" w:rsidRPr="00526910">
        <w:t>;</w:t>
      </w:r>
      <w:r w:rsidRPr="00526910">
        <w:t xml:space="preserve"> eppure la maggior parte dei ruoli decisionali e di governo sono ricoperti da uomini. È chiaro che la Chiesa deve trovare il modo di </w:t>
      </w:r>
      <w:r w:rsidR="009E0BF8" w:rsidRPr="00526910">
        <w:t>attirare</w:t>
      </w:r>
      <w:r w:rsidR="002F74EB" w:rsidRPr="00526910">
        <w:t xml:space="preserve"> g</w:t>
      </w:r>
      <w:r w:rsidRPr="00526910">
        <w:t xml:space="preserve">li uomini </w:t>
      </w:r>
      <w:r w:rsidR="002F74EB" w:rsidRPr="00526910">
        <w:t>a</w:t>
      </w:r>
      <w:r w:rsidRPr="00526910">
        <w:t xml:space="preserve"> un</w:t>
      </w:r>
      <w:r w:rsidR="002F74EB" w:rsidRPr="00526910">
        <w:t>’</w:t>
      </w:r>
      <w:r w:rsidRPr="00526910">
        <w:t>appartenenza più attiva alla Chiesa e di permettere alle donne di partecipare più pienamente a</w:t>
      </w:r>
      <w:r w:rsidR="002F74EB" w:rsidRPr="00526910">
        <w:t xml:space="preserve"> tutti i livelli de</w:t>
      </w:r>
      <w:r w:rsidRPr="00526910">
        <w:t>ll</w:t>
      </w:r>
      <w:r w:rsidR="002F74EB" w:rsidRPr="00526910">
        <w:t>a</w:t>
      </w:r>
      <w:r w:rsidRPr="00526910">
        <w:t xml:space="preserve"> vita della Chiesa.</w:t>
      </w:r>
    </w:p>
    <w:p w14:paraId="53C01C93" w14:textId="26EFDE41" w:rsidR="00C7138F" w:rsidRPr="00526910" w:rsidRDefault="00C7138F" w:rsidP="00AA390A">
      <w:pPr>
        <w:pStyle w:val="01TESTOARTICOLO"/>
      </w:pPr>
      <w:r w:rsidRPr="00526910">
        <w:t>62. In ogni ambito della loro vita</w:t>
      </w:r>
      <w:r w:rsidR="002F74EB" w:rsidRPr="00526910">
        <w:t>,</w:t>
      </w:r>
      <w:r w:rsidRPr="00526910">
        <w:t xml:space="preserve"> le donne chiedono alla Chiesa di </w:t>
      </w:r>
      <w:r w:rsidR="009E0BF8" w:rsidRPr="00526910">
        <w:t xml:space="preserve">stare dalla loro parte. Di fronte alle dinamiche </w:t>
      </w:r>
      <w:r w:rsidRPr="00526910">
        <w:t xml:space="preserve">sociali di impoverimento, violenza e </w:t>
      </w:r>
      <w:r w:rsidR="002F74EB" w:rsidRPr="00526910">
        <w:t>umiliazione</w:t>
      </w:r>
      <w:r w:rsidRPr="00526910">
        <w:t xml:space="preserve"> che affrontano in tutto il mondo</w:t>
      </w:r>
      <w:r w:rsidR="009E0BF8" w:rsidRPr="00526910">
        <w:t>, le donne c</w:t>
      </w:r>
      <w:r w:rsidRPr="00526910">
        <w:t>hiedono una Chiesa al loro fianco, più comprensiva e solidale nel combattere queste forze di distruzione ed esclusione.</w:t>
      </w:r>
      <w:r w:rsidR="002F74EB" w:rsidRPr="00526910">
        <w:t xml:space="preserve"> </w:t>
      </w:r>
      <w:r w:rsidR="005F4233" w:rsidRPr="00526910">
        <w:t xml:space="preserve">Quante </w:t>
      </w:r>
      <w:r w:rsidR="002F74EB" w:rsidRPr="00526910">
        <w:t xml:space="preserve">hanno partecipato </w:t>
      </w:r>
      <w:r w:rsidRPr="00526910">
        <w:t xml:space="preserve">ai processi sinodali desiderano che la Chiesa </w:t>
      </w:r>
      <w:r w:rsidRPr="00526910">
        <w:lastRenderedPageBreak/>
        <w:t xml:space="preserve">e la società siano </w:t>
      </w:r>
      <w:r w:rsidR="002F74EB" w:rsidRPr="00526910">
        <w:t xml:space="preserve">per le donne </w:t>
      </w:r>
      <w:r w:rsidRPr="00526910">
        <w:t xml:space="preserve">un luogo di </w:t>
      </w:r>
      <w:r w:rsidR="002F74EB" w:rsidRPr="00526910">
        <w:t>crescita</w:t>
      </w:r>
      <w:r w:rsidRPr="00526910">
        <w:t>, partecipazione attiva e sana appartenenza. Alcun</w:t>
      </w:r>
      <w:r w:rsidR="002F74EB" w:rsidRPr="00526910">
        <w:t>e</w:t>
      </w:r>
      <w:r w:rsidRPr="00526910">
        <w:t xml:space="preserve"> </w:t>
      </w:r>
      <w:r w:rsidR="002F74EB" w:rsidRPr="00526910">
        <w:t xml:space="preserve">sintesi </w:t>
      </w:r>
      <w:r w:rsidRPr="00526910">
        <w:t xml:space="preserve">notano che le culture dei loro </w:t>
      </w:r>
      <w:r w:rsidR="004E258B" w:rsidRPr="00526910">
        <w:t>Paes</w:t>
      </w:r>
      <w:r w:rsidRPr="00526910">
        <w:t xml:space="preserve">i hanno fatto progressi nell'inclusione e nella partecipazione delle donne, </w:t>
      </w:r>
      <w:r w:rsidR="002F74EB" w:rsidRPr="00526910">
        <w:t xml:space="preserve">e </w:t>
      </w:r>
      <w:r w:rsidRPr="00526910">
        <w:t>che</w:t>
      </w:r>
      <w:r w:rsidR="002F74EB" w:rsidRPr="00526910">
        <w:t xml:space="preserve"> questi progressi</w:t>
      </w:r>
      <w:r w:rsidRPr="00526910">
        <w:t xml:space="preserve"> potrebbero servire da modello per la Chiesa. </w:t>
      </w:r>
      <w:r w:rsidR="002F74EB" w:rsidRPr="00526910">
        <w:t>«</w:t>
      </w:r>
      <w:r w:rsidRPr="00526910">
        <w:rPr>
          <w:i/>
        </w:rPr>
        <w:t>La mancanza di uguaglianza per le donne all'interno della Chiesa è vista come un ostacolo per la Chiesa nel mondo moderno</w:t>
      </w:r>
      <w:r w:rsidR="002F74EB" w:rsidRPr="00526910">
        <w:t>»</w:t>
      </w:r>
      <w:r w:rsidRPr="00526910">
        <w:t xml:space="preserve"> (CE Nuova Zelanda).</w:t>
      </w:r>
    </w:p>
    <w:bookmarkEnd w:id="13"/>
    <w:p w14:paraId="0000007E" w14:textId="5D1A1B2F" w:rsidR="005911BB" w:rsidRPr="00526910" w:rsidRDefault="002F7341" w:rsidP="00AA390A">
      <w:pPr>
        <w:pStyle w:val="01TESTOARTICOLO"/>
      </w:pPr>
      <w:r w:rsidRPr="00526910">
        <w:t>63. In forme diverse, il problema è presente in tutti i contesti culturali e riguarda la partecipazione e il riconoscimento delle laiche come delle religiose. Il contributo de</w:t>
      </w:r>
      <w:r w:rsidR="007B0136" w:rsidRPr="00526910">
        <w:t>gli istituti di vita consacrata</w:t>
      </w:r>
      <w:r w:rsidRPr="00526910">
        <w:t xml:space="preserve"> afferma: «</w:t>
      </w:r>
      <w:r w:rsidRPr="00526910">
        <w:rPr>
          <w:i/>
        </w:rPr>
        <w:t>Nei processi decisionali e nel linguaggio della Chiesa il sessismo è molto diffuso […]. Di conseguenza, alle donne sono preclusi ruoli significativi nella vita della Chiesa, e subiscono discriminazioni in quanto non ricevono un salario equo per i compiti e i servizi che svolgono. Le religiose sono spesso considerate come manodopera a basso costo. In alcune Chiese c’è la tendenza a escludere le donne e ad affidare compiti ecclesiali ai diaconi permanenti; e anche a sottovalutare la vita consacrata senza abito, senza tener conto della fondamentale uguaglianza e dignità di tutti i fedeli cristiani battezzati, donne e uomini</w:t>
      </w:r>
      <w:r w:rsidRPr="00526910">
        <w:t>» (USG/UISG).</w:t>
      </w:r>
    </w:p>
    <w:p w14:paraId="0000007F" w14:textId="280935EE" w:rsidR="005911BB" w:rsidRPr="00526910" w:rsidRDefault="002F7341" w:rsidP="00AA390A">
      <w:pPr>
        <w:pStyle w:val="01TESTOARTICOLO"/>
      </w:pPr>
      <w:r w:rsidRPr="00526910">
        <w:t xml:space="preserve">64. Quasi tutte le sintesi sollevano la questione della piena ed equa partecipazione delle donne: «Il crescente riconoscimento dell’importanza delle donne nella vita della Chiesa apre la possibilità di una maggiore partecipazione, pur limitata, nelle strutture ecclesiastiche e nelle sfere decisionali» (CE Brasile). Tuttavia non concordano su una risposta unica o esaustiva alla questione della vocazione, dell’inclusione e della valorizzazione delle donne nella Chiesa e nella società. Molte sintesi, dopo un attento ascolto del contesto, chiedono che la Chiesa </w:t>
      </w:r>
      <w:r w:rsidR="007B0136" w:rsidRPr="00526910">
        <w:t>prosegua il</w:t>
      </w:r>
      <w:r w:rsidRPr="00526910">
        <w:t xml:space="preserve"> discernimento </w:t>
      </w:r>
      <w:r w:rsidR="007B0136" w:rsidRPr="00526910">
        <w:t xml:space="preserve">su </w:t>
      </w:r>
      <w:r w:rsidRPr="00526910">
        <w:t xml:space="preserve">alcune questioni specifiche: </w:t>
      </w:r>
      <w:r w:rsidR="007B0136" w:rsidRPr="00526910">
        <w:t xml:space="preserve">ruolo attivo delle donne nelle strutture di governo degli organismi ecclesiali, possibilità per le donne con adeguata formazione di predicare in ambito parrocchiale, </w:t>
      </w:r>
      <w:r w:rsidRPr="00526910">
        <w:t>diaconato femminile</w:t>
      </w:r>
      <w:r w:rsidR="007B0136" w:rsidRPr="00526910">
        <w:t>. Posizioni assai più diversificate vengo</w:t>
      </w:r>
      <w:r w:rsidR="00EF627A" w:rsidRPr="00526910">
        <w:t>no</w:t>
      </w:r>
      <w:r w:rsidR="007B0136" w:rsidRPr="00526910">
        <w:t xml:space="preserve"> espresse a proposito dell’ordinazione presbiterale per le donne, che alcune sintesi auspicano, mentre altre la considerano una questione chiusa</w:t>
      </w:r>
      <w:r w:rsidRPr="00526910">
        <w:t>.</w:t>
      </w:r>
    </w:p>
    <w:p w14:paraId="00000080" w14:textId="77777777" w:rsidR="005911BB" w:rsidRPr="00526910" w:rsidRDefault="002F7341"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rPr>
        <w:t xml:space="preserve">65. Un elemento fondamentale di questo processo riguarda </w:t>
      </w:r>
      <w:r w:rsidRPr="00526910">
        <w:rPr>
          <w:rFonts w:ascii="Times New Roman" w:eastAsia="Times New Roman" w:hAnsi="Times New Roman" w:cs="Times New Roman"/>
          <w:color w:val="000000"/>
        </w:rPr>
        <w:t>il riconoscimento dei modi in cui le donne, specialmente le religiose, sono già in prima linea nelle pratiche sinodali in alcune delle situazioni sociali più difficili che la Chiesa è chiamata ad affrontare: «</w:t>
      </w:r>
      <w:r w:rsidRPr="00526910">
        <w:rPr>
          <w:rFonts w:ascii="Times New Roman" w:eastAsia="Times New Roman" w:hAnsi="Times New Roman" w:cs="Times New Roman"/>
          <w:i/>
          <w:color w:val="000000"/>
        </w:rPr>
        <w:t xml:space="preserve">Ci sono semi di sinodalità in cui si apre un </w:t>
      </w:r>
      <w:r w:rsidRPr="00526910">
        <w:rPr>
          <w:rFonts w:ascii="Times New Roman" w:eastAsia="Times New Roman" w:hAnsi="Times New Roman" w:cs="Times New Roman"/>
          <w:i/>
          <w:color w:val="000000"/>
        </w:rPr>
        <w:lastRenderedPageBreak/>
        <w:t>nuovo terreno di solidarietà: occorre assicurare un futuro di giustizia razziale ed etnica e di pace per i fratelli e le sorelle neri, bruni, asiatici e nativi americani (Stati Uniti); connettersi in profondità con le sorelle e i fratelli indigeni e nativi (Americhe); aprire nuove strade di presenza delle religiose nei diversi movimenti; fare alleanza con gruppi che condividono lo stesso orientamento per affrontare questioni sociali fondamentali (come il cambiamento climatico, il problema dei rifugiati e richiedenti asilo, dei senzatetto), o relative a specifici Paesi</w:t>
      </w:r>
      <w:r w:rsidRPr="00526910">
        <w:rPr>
          <w:rFonts w:ascii="Times New Roman" w:eastAsia="Times New Roman" w:hAnsi="Times New Roman" w:cs="Times New Roman"/>
          <w:color w:val="000000"/>
        </w:rPr>
        <w:t xml:space="preserve">» (USG/UISG). In questi contesti le donne cercano collaboratori e possono essere maestre di sinodalità all’interno di processi ecclesiali più ampi. </w:t>
      </w:r>
    </w:p>
    <w:p w14:paraId="00000081" w14:textId="3E8E4800" w:rsidR="005911BB" w:rsidRPr="00AA390A" w:rsidRDefault="002F7341" w:rsidP="009F5C5D">
      <w:pPr>
        <w:pStyle w:val="03Titolettosottoparagrafo"/>
        <w:rPr>
          <w:rFonts w:ascii="Times New Roman" w:eastAsia="Arial" w:hAnsi="Times New Roman" w:cs="Times New Roman"/>
          <w:i/>
        </w:rPr>
      </w:pPr>
      <w:r w:rsidRPr="00AA390A">
        <w:rPr>
          <w:rFonts w:ascii="Times New Roman" w:eastAsia="Arial" w:hAnsi="Times New Roman" w:cs="Times New Roman"/>
          <w:i/>
        </w:rPr>
        <w:t>Carismi, vocazioni e ministeri</w:t>
      </w:r>
    </w:p>
    <w:p w14:paraId="00000082" w14:textId="57D7A2F1" w:rsidR="005911BB" w:rsidRPr="00526910" w:rsidRDefault="002F7341"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rPr>
        <w:t>66. L</w:t>
      </w:r>
      <w:r w:rsidRPr="00526910">
        <w:rPr>
          <w:rFonts w:ascii="Times New Roman" w:eastAsia="Times New Roman" w:hAnsi="Times New Roman" w:cs="Times New Roman"/>
          <w:color w:val="000000"/>
        </w:rPr>
        <w:t>a responsabilità per la vita sinodale della Chiesa non può essere delegata, ma deve essere condivisa da tutti in risposta ai doni che lo Spirito concede ai fedeli: «</w:t>
      </w:r>
      <w:r w:rsidRPr="00526910">
        <w:rPr>
          <w:rFonts w:ascii="Times New Roman" w:eastAsia="Times New Roman" w:hAnsi="Times New Roman" w:cs="Times New Roman"/>
          <w:i/>
          <w:color w:val="000000"/>
        </w:rPr>
        <w:t>Un gruppo della Diocesi di Lae si è espresso così sulla sinodalità nella propria parrocchia: “Nelle riunioni del consiglio pastorale parrocchiale, facciamo in modo di prendere in considerazione le opinioni e i suggerimenti di tutti i presenti, comprese le donne, prima di prendere decisioni che avranno un impatto sulla vita di tutti nella parrocchia”. Un’altra parrocchia ha commentato: “Quando vogliamo fare qualcosa nella nostra parrocchia, ci riuniamo, ascoltiamo i suggerimenti di tutti nella comunità, decidiamo insieme e insieme portiamo avanti le decisioni prese”</w:t>
      </w:r>
      <w:r w:rsidRPr="00526910">
        <w:rPr>
          <w:rFonts w:ascii="Times New Roman" w:eastAsia="Times New Roman" w:hAnsi="Times New Roman" w:cs="Times New Roman"/>
          <w:color w:val="000000"/>
        </w:rPr>
        <w:t>» (CE Papua Nuova Guinea e Isole Salomone). Non manca però l’espressione di una certa fatica a praticare effettivamente la corresponsabilità: «</w:t>
      </w:r>
      <w:r w:rsidRPr="00526910">
        <w:rPr>
          <w:rFonts w:ascii="Times New Roman" w:eastAsia="Times New Roman" w:hAnsi="Times New Roman" w:cs="Times New Roman"/>
          <w:i/>
          <w:color w:val="000000"/>
        </w:rPr>
        <w:t>Come vescovi riconosciamo che la “teologia battesimale” promossa dal Concilio Vaticano II, base della corresponsabilità nella missione, non è stata sufficientemente sviluppata, e quindi la maggioranza dei battezzati non sente una piena identificazione con la Chiesa e ancor meno una corresponsabilità missionaria. Inoltre, la leadership delle attuali strutture pastorali, così come la mentalità di molti sacerdoti, non favoriscono questa corresponsabilità. Allo stesso modo, i religiosi e le religiose, così come i movimenti apostolici laic</w:t>
      </w:r>
      <w:r w:rsidR="00002963" w:rsidRPr="00526910">
        <w:rPr>
          <w:rFonts w:ascii="Times New Roman" w:eastAsia="Times New Roman" w:hAnsi="Times New Roman" w:cs="Times New Roman"/>
          <w:i/>
          <w:color w:val="000000"/>
        </w:rPr>
        <w:t>al</w:t>
      </w:r>
      <w:r w:rsidRPr="00526910">
        <w:rPr>
          <w:rFonts w:ascii="Times New Roman" w:eastAsia="Times New Roman" w:hAnsi="Times New Roman" w:cs="Times New Roman"/>
          <w:i/>
          <w:color w:val="000000"/>
        </w:rPr>
        <w:t>i, spesso rimangono sottilmente o apertamente ai margini delle dinamiche diocesane. Così, i cosiddetti “laici impegnati” nelle parrocchie (che sono i meno numerosi) finiscono per essere sovraccaricati di responsabilità intraecclesiali che superano le loro forze ed esauriscono il loro tempo</w:t>
      </w:r>
      <w:r w:rsidRPr="00526910">
        <w:rPr>
          <w:rFonts w:ascii="Times New Roman" w:eastAsia="Times New Roman" w:hAnsi="Times New Roman" w:cs="Times New Roman"/>
          <w:color w:val="000000"/>
        </w:rPr>
        <w:t>» (CE Messico).</w:t>
      </w:r>
    </w:p>
    <w:p w14:paraId="00000083" w14:textId="18B239A2" w:rsidR="005911BB" w:rsidRPr="00526910" w:rsidRDefault="002F7341"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lastRenderedPageBreak/>
        <w:t xml:space="preserve">67. Questo desiderio di corresponsabilità si declina innanzi tutto nella chiave del servizio </w:t>
      </w:r>
      <w:r w:rsidR="00002963" w:rsidRPr="00526910">
        <w:rPr>
          <w:rFonts w:ascii="Times New Roman" w:eastAsia="Times New Roman" w:hAnsi="Times New Roman" w:cs="Times New Roman"/>
          <w:color w:val="000000"/>
        </w:rPr>
        <w:t xml:space="preserve">alla </w:t>
      </w:r>
      <w:r w:rsidRPr="00526910">
        <w:rPr>
          <w:rFonts w:ascii="Times New Roman" w:eastAsia="Times New Roman" w:hAnsi="Times New Roman" w:cs="Times New Roman"/>
          <w:color w:val="000000"/>
        </w:rPr>
        <w:t>comune missione, cioè con il linguaggio della ministerialità: «</w:t>
      </w:r>
      <w:r w:rsidRPr="00526910">
        <w:rPr>
          <w:rFonts w:ascii="Times New Roman" w:eastAsia="Times New Roman" w:hAnsi="Times New Roman" w:cs="Times New Roman"/>
          <w:i/>
          <w:color w:val="000000"/>
        </w:rPr>
        <w:t>L’esperienza fatta […] ha aiutato a riscoprire la corresponsabilità che viene dalla dignità battesimale e ha lasciato emergere la possibilità di superare una visione di Chiesa costruita intorno al ministero ordinato per andare verso una Chiesa “tutta ministeriale”, che è comunione di carismi e ministeri diversi</w:t>
      </w:r>
      <w:r w:rsidRPr="00526910">
        <w:rPr>
          <w:rFonts w:ascii="Times New Roman" w:eastAsia="Times New Roman" w:hAnsi="Times New Roman" w:cs="Times New Roman"/>
          <w:color w:val="000000"/>
        </w:rPr>
        <w:t>» (CE Italia). Dalla consultazione del Popolo di Dio emerge il tema del ministero come centrale per la vita della Chiesa e l’esigenza di comporre l’unità della missione con la pluralità dei ministeri: riconoscer</w:t>
      </w:r>
      <w:r w:rsidR="00002963" w:rsidRPr="00526910">
        <w:rPr>
          <w:rFonts w:ascii="Times New Roman" w:eastAsia="Times New Roman" w:hAnsi="Times New Roman" w:cs="Times New Roman"/>
          <w:color w:val="000000"/>
        </w:rPr>
        <w:t>e tale esigenza</w:t>
      </w:r>
      <w:r w:rsidRPr="00526910">
        <w:rPr>
          <w:rFonts w:ascii="Times New Roman" w:eastAsia="Times New Roman" w:hAnsi="Times New Roman" w:cs="Times New Roman"/>
          <w:color w:val="000000"/>
        </w:rPr>
        <w:t xml:space="preserve"> e promuoverla «</w:t>
      </w:r>
      <w:r w:rsidRPr="00526910">
        <w:rPr>
          <w:rFonts w:ascii="Times New Roman" w:eastAsia="Times New Roman" w:hAnsi="Times New Roman" w:cs="Times New Roman"/>
          <w:i/>
          <w:color w:val="000000"/>
        </w:rPr>
        <w:t>non è qui un fine in sé, ma una valorizzazione al servizio della missione: attrici e attori diversi, uguali nella dignità, complementari per essere segno, per rendere credibile una Chiesa che sia sacramento del Regno</w:t>
      </w:r>
      <w:r w:rsidRPr="00526910">
        <w:rPr>
          <w:rFonts w:ascii="Times New Roman" w:eastAsia="Times New Roman" w:hAnsi="Times New Roman" w:cs="Times New Roman"/>
          <w:color w:val="000000"/>
        </w:rPr>
        <w:t>» (CE Belgio).</w:t>
      </w:r>
    </w:p>
    <w:p w14:paraId="00000084" w14:textId="30D0B3E5" w:rsidR="005911BB" w:rsidRPr="00526910" w:rsidRDefault="002F7341"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68. Molte sintesi fanno riferimento all’esistenza di pratiche di riconoscimento e promozione dei ministeri, imperniate su un effettivo affidamento degli incarichi da parte della comunità: «</w:t>
      </w:r>
      <w:r w:rsidRPr="00526910">
        <w:rPr>
          <w:rFonts w:ascii="Times New Roman" w:eastAsia="Times New Roman" w:hAnsi="Times New Roman" w:cs="Times New Roman"/>
          <w:i/>
          <w:color w:val="000000"/>
        </w:rPr>
        <w:t xml:space="preserve">La promozione dei ministeri laicali e </w:t>
      </w:r>
      <w:r w:rsidR="00EF627A" w:rsidRPr="00526910">
        <w:rPr>
          <w:rFonts w:ascii="Times New Roman" w:eastAsia="Times New Roman" w:hAnsi="Times New Roman" w:cs="Times New Roman"/>
          <w:i/>
          <w:color w:val="000000"/>
        </w:rPr>
        <w:t xml:space="preserve">l’assunzione </w:t>
      </w:r>
      <w:r w:rsidRPr="00526910">
        <w:rPr>
          <w:rFonts w:ascii="Times New Roman" w:eastAsia="Times New Roman" w:hAnsi="Times New Roman" w:cs="Times New Roman"/>
          <w:i/>
          <w:color w:val="000000"/>
        </w:rPr>
        <w:t>di responsabilità avviene attraverso l’elezione o la nomina dei fedeli che si ritiene possiedano i requisiti previsti</w:t>
      </w:r>
      <w:r w:rsidRPr="00526910">
        <w:rPr>
          <w:rFonts w:ascii="Times New Roman" w:eastAsia="Times New Roman" w:hAnsi="Times New Roman" w:cs="Times New Roman"/>
          <w:color w:val="000000"/>
        </w:rPr>
        <w:t>» (CE Mozambico). In questo modo ogni ministero diventa elemento strutturale e strutturante della vita della comunità: «</w:t>
      </w:r>
      <w:r w:rsidRPr="00526910">
        <w:rPr>
          <w:rFonts w:ascii="Times New Roman" w:eastAsia="Times New Roman" w:hAnsi="Times New Roman" w:cs="Times New Roman"/>
          <w:i/>
          <w:color w:val="000000"/>
        </w:rPr>
        <w:t xml:space="preserve">L’assunzione di responsabilità è garantita dal mandato ricevuto </w:t>
      </w:r>
      <w:proofErr w:type="gramStart"/>
      <w:r w:rsidRPr="00526910">
        <w:rPr>
          <w:rFonts w:ascii="Times New Roman" w:eastAsia="Times New Roman" w:hAnsi="Times New Roman" w:cs="Times New Roman"/>
          <w:i/>
          <w:color w:val="000000"/>
        </w:rPr>
        <w:t>e</w:t>
      </w:r>
      <w:proofErr w:type="gramEnd"/>
      <w:r w:rsidRPr="00526910">
        <w:rPr>
          <w:rFonts w:ascii="Times New Roman" w:eastAsia="Times New Roman" w:hAnsi="Times New Roman" w:cs="Times New Roman"/>
          <w:i/>
          <w:color w:val="000000"/>
        </w:rPr>
        <w:t xml:space="preserve"> dal principio di sussidiarietà. I catechisti sono istituiti e hanno uno status speciale nella Chiesa Famiglia di Dio. [...] Alcuni di loro sono “istituiti” come Capi delle Comunità, soprattutto nelle zone rurali dove la presenza dei sacerdoti è rara</w:t>
      </w:r>
      <w:r w:rsidRPr="00526910">
        <w:rPr>
          <w:rFonts w:ascii="Times New Roman" w:eastAsia="Times New Roman" w:hAnsi="Times New Roman" w:cs="Times New Roman"/>
          <w:color w:val="000000"/>
        </w:rPr>
        <w:t>» (CE R</w:t>
      </w:r>
      <w:r w:rsidR="00EF627A" w:rsidRPr="00526910">
        <w:rPr>
          <w:rFonts w:ascii="Times New Roman" w:eastAsia="Times New Roman" w:hAnsi="Times New Roman" w:cs="Times New Roman"/>
          <w:color w:val="000000"/>
        </w:rPr>
        <w:t>epubblica democratica del</w:t>
      </w:r>
      <w:r w:rsidRPr="00526910">
        <w:rPr>
          <w:rFonts w:ascii="Times New Roman" w:eastAsia="Times New Roman" w:hAnsi="Times New Roman" w:cs="Times New Roman"/>
          <w:color w:val="000000"/>
        </w:rPr>
        <w:t xml:space="preserve"> Congo). Non mancano interrogativi in merito agli </w:t>
      </w:r>
      <w:r w:rsidR="005C1EFE" w:rsidRPr="00526910">
        <w:rPr>
          <w:rFonts w:ascii="Times New Roman" w:eastAsia="Times New Roman" w:hAnsi="Times New Roman" w:cs="Times New Roman"/>
          <w:color w:val="000000"/>
        </w:rPr>
        <w:t xml:space="preserve">spazi </w:t>
      </w:r>
      <w:r w:rsidRPr="00526910">
        <w:rPr>
          <w:rFonts w:ascii="Times New Roman" w:eastAsia="Times New Roman" w:hAnsi="Times New Roman" w:cs="Times New Roman"/>
          <w:color w:val="000000"/>
        </w:rPr>
        <w:t>di possibile esercizio della ministerialità laicale: «</w:t>
      </w:r>
      <w:r w:rsidRPr="00526910">
        <w:rPr>
          <w:rFonts w:ascii="Times New Roman" w:eastAsia="Times New Roman" w:hAnsi="Times New Roman" w:cs="Times New Roman"/>
          <w:i/>
          <w:color w:val="000000"/>
        </w:rPr>
        <w:t>Molti gruppi auspicano una maggiore partecipazione dei laici, ma i margini di manovra non sono chiari: quali compiti concreti possono svolgere i laici? Come si articola la responsabilità dei battezzati con quella del parroco?</w:t>
      </w:r>
      <w:r w:rsidRPr="00526910">
        <w:rPr>
          <w:rFonts w:ascii="Times New Roman" w:eastAsia="Times New Roman" w:hAnsi="Times New Roman" w:cs="Times New Roman"/>
          <w:color w:val="000000"/>
        </w:rPr>
        <w:t xml:space="preserve">» (CE Belgio). </w:t>
      </w:r>
    </w:p>
    <w:p w14:paraId="00000085" w14:textId="35AEDAA8" w:rsidR="005911BB" w:rsidRPr="00526910" w:rsidRDefault="002F7341"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 xml:space="preserve">69. In alcuni contesti si sottolinea la necessità di </w:t>
      </w:r>
      <w:r w:rsidR="000B3CB8" w:rsidRPr="00526910">
        <w:rPr>
          <w:rFonts w:ascii="Times New Roman" w:eastAsia="Times New Roman" w:hAnsi="Times New Roman" w:cs="Times New Roman"/>
          <w:color w:val="000000"/>
        </w:rPr>
        <w:t xml:space="preserve">considerare anche la varietà di carismi e ministeri </w:t>
      </w:r>
      <w:r w:rsidRPr="00526910">
        <w:rPr>
          <w:rFonts w:ascii="Times New Roman" w:eastAsia="Times New Roman" w:hAnsi="Times New Roman" w:cs="Times New Roman"/>
          <w:color w:val="000000"/>
        </w:rPr>
        <w:t xml:space="preserve">che emergono in forma organizzata all’interno delle associazioni, dei movimenti laicali e delle nuove comunità religiose, con le loro specificità, ma salvaguardando l’armonia all’interno di ciascuna Chiesa locale. Quando entra nel concreto della vita della Chiesa, il tema della ministerialità si </w:t>
      </w:r>
      <w:r w:rsidRPr="00526910">
        <w:rPr>
          <w:rFonts w:ascii="Times New Roman" w:eastAsia="Times New Roman" w:hAnsi="Times New Roman" w:cs="Times New Roman"/>
          <w:color w:val="000000"/>
        </w:rPr>
        <w:lastRenderedPageBreak/>
        <w:t>incontra inevitabilmente con quello della sua istituzionalizzazione e quindi delle strutture attraverso cui si svolge la vita della comunità cristiana.</w:t>
      </w:r>
    </w:p>
    <w:p w14:paraId="02080E5E" w14:textId="6F841296" w:rsidR="00044DFA" w:rsidRPr="00526910" w:rsidRDefault="00B929F5"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bookmarkStart w:id="15" w:name="_Hlk116917028"/>
      <w:r w:rsidRPr="00526910">
        <w:rPr>
          <w:rFonts w:ascii="Times New Roman" w:eastAsia="Times New Roman" w:hAnsi="Times New Roman" w:cs="Times New Roman"/>
          <w:color w:val="000000"/>
        </w:rPr>
        <w:t>70.</w:t>
      </w:r>
      <w:r w:rsidR="00044DFA" w:rsidRPr="00526910">
        <w:rPr>
          <w:rFonts w:ascii="Times New Roman" w:eastAsia="Times New Roman" w:hAnsi="Times New Roman" w:cs="Times New Roman"/>
          <w:color w:val="000000"/>
        </w:rPr>
        <w:t xml:space="preserve"> </w:t>
      </w:r>
      <w:r w:rsidR="00C45C00" w:rsidRPr="00526910">
        <w:rPr>
          <w:rFonts w:ascii="Times New Roman" w:eastAsia="Times New Roman" w:hAnsi="Times New Roman" w:cs="Times New Roman"/>
          <w:color w:val="000000"/>
        </w:rPr>
        <w:t>Nella Chiesa c</w:t>
      </w:r>
      <w:r w:rsidR="00044DFA" w:rsidRPr="00526910">
        <w:rPr>
          <w:rFonts w:ascii="Times New Roman" w:eastAsia="Times New Roman" w:hAnsi="Times New Roman" w:cs="Times New Roman"/>
          <w:color w:val="000000"/>
        </w:rPr>
        <w:t xml:space="preserve">attolica, </w:t>
      </w:r>
      <w:r w:rsidRPr="00526910">
        <w:rPr>
          <w:rFonts w:ascii="Times New Roman" w:eastAsia="Times New Roman" w:hAnsi="Times New Roman" w:cs="Times New Roman"/>
          <w:color w:val="000000"/>
        </w:rPr>
        <w:t>i</w:t>
      </w:r>
      <w:r w:rsidR="00044DFA" w:rsidRPr="00526910">
        <w:rPr>
          <w:rFonts w:ascii="Times New Roman" w:eastAsia="Times New Roman" w:hAnsi="Times New Roman" w:cs="Times New Roman"/>
          <w:color w:val="000000"/>
        </w:rPr>
        <w:t xml:space="preserve"> doni carismatici </w:t>
      </w:r>
      <w:r w:rsidR="00D31DAA" w:rsidRPr="00526910">
        <w:rPr>
          <w:rFonts w:ascii="Times New Roman" w:eastAsia="Times New Roman" w:hAnsi="Times New Roman" w:cs="Times New Roman"/>
          <w:color w:val="000000"/>
        </w:rPr>
        <w:t>accordati liberamente dallo Spirito Santo</w:t>
      </w:r>
      <w:r w:rsidRPr="00526910">
        <w:rPr>
          <w:rFonts w:ascii="Times New Roman" w:eastAsia="Times New Roman" w:hAnsi="Times New Roman" w:cs="Times New Roman"/>
          <w:color w:val="000000"/>
        </w:rPr>
        <w:t>,</w:t>
      </w:r>
      <w:r w:rsidR="00D31DAA" w:rsidRPr="00526910">
        <w:rPr>
          <w:rFonts w:ascii="Times New Roman" w:eastAsia="Times New Roman" w:hAnsi="Times New Roman" w:cs="Times New Roman"/>
          <w:color w:val="000000"/>
        </w:rPr>
        <w:t xml:space="preserve"> che aiutano la Chiesa a “ringiovanire”, sono </w:t>
      </w:r>
      <w:r w:rsidR="00044DFA" w:rsidRPr="00526910">
        <w:rPr>
          <w:rFonts w:ascii="Times New Roman" w:eastAsia="Times New Roman" w:hAnsi="Times New Roman" w:cs="Times New Roman"/>
          <w:color w:val="000000"/>
        </w:rPr>
        <w:t xml:space="preserve">inseparabili dai doni gerarchici, </w:t>
      </w:r>
      <w:r w:rsidRPr="00526910">
        <w:rPr>
          <w:rFonts w:ascii="Times New Roman" w:eastAsia="Times New Roman" w:hAnsi="Times New Roman" w:cs="Times New Roman"/>
          <w:color w:val="000000"/>
        </w:rPr>
        <w:t>legati al Sacramento dell’Ordine nei suoi diversi gradi</w:t>
      </w:r>
      <w:r w:rsidR="00044DFA" w:rsidRPr="00526910">
        <w:rPr>
          <w:rFonts w:ascii="Times New Roman" w:eastAsia="Times New Roman" w:hAnsi="Times New Roman" w:cs="Times New Roman"/>
          <w:color w:val="000000"/>
        </w:rPr>
        <w:t xml:space="preserve">. </w:t>
      </w:r>
      <w:r w:rsidR="00D31DAA" w:rsidRPr="00526910">
        <w:rPr>
          <w:rFonts w:ascii="Times New Roman" w:eastAsia="Times New Roman" w:hAnsi="Times New Roman" w:cs="Times New Roman"/>
          <w:color w:val="000000"/>
        </w:rPr>
        <w:t xml:space="preserve">Una grande sfida della sinodalità emersa durante il primo anno è quella di armonizzare </w:t>
      </w:r>
      <w:r w:rsidRPr="00526910">
        <w:rPr>
          <w:rFonts w:ascii="Times New Roman" w:eastAsia="Times New Roman" w:hAnsi="Times New Roman" w:cs="Times New Roman"/>
          <w:color w:val="000000"/>
        </w:rPr>
        <w:t xml:space="preserve">questi doni sotto la guida dei pastori, senza contrapporli, e quindi senza </w:t>
      </w:r>
      <w:r w:rsidR="00D31DAA" w:rsidRPr="00526910">
        <w:rPr>
          <w:rFonts w:ascii="Times New Roman" w:eastAsia="Times New Roman" w:hAnsi="Times New Roman" w:cs="Times New Roman"/>
          <w:color w:val="000000"/>
        </w:rPr>
        <w:t xml:space="preserve">opporre dimensione carismatica e dimensione istituzionale. </w:t>
      </w:r>
    </w:p>
    <w:p w14:paraId="00000086" w14:textId="77777777" w:rsidR="005911BB" w:rsidRPr="00526910" w:rsidRDefault="002F7341" w:rsidP="00374D52">
      <w:pPr>
        <w:pStyle w:val="03TITOLETTOparagrafo"/>
        <w:rPr>
          <w:rFonts w:ascii="Times New Roman" w:eastAsia="Arial" w:hAnsi="Times New Roman" w:cs="Times New Roman"/>
        </w:rPr>
      </w:pPr>
      <w:bookmarkStart w:id="16" w:name="_heading=h.tyjcwt" w:colFirst="0" w:colLast="0"/>
      <w:bookmarkEnd w:id="15"/>
      <w:bookmarkEnd w:id="16"/>
      <w:r w:rsidRPr="00526910">
        <w:rPr>
          <w:rFonts w:ascii="Times New Roman" w:eastAsia="Arial" w:hAnsi="Times New Roman" w:cs="Times New Roman"/>
        </w:rPr>
        <w:t>3.4 La sinodalità prende forma</w:t>
      </w:r>
    </w:p>
    <w:p w14:paraId="00000087" w14:textId="71F8EC7C" w:rsidR="005911BB" w:rsidRPr="00526910" w:rsidRDefault="001A140D" w:rsidP="00AA390A">
      <w:pPr>
        <w:pStyle w:val="01TESTOARTICOLO"/>
      </w:pPr>
      <w:r w:rsidRPr="00526910">
        <w:t>71</w:t>
      </w:r>
      <w:r w:rsidR="002F7341" w:rsidRPr="00526910">
        <w:t xml:space="preserve">. Il percorso sinodale ha fatto emergere una serie di tensioni, esplicitate nei paragrafi precedenti. </w:t>
      </w:r>
      <w:r w:rsidR="007B0136" w:rsidRPr="00526910">
        <w:t>Non dobbiamo averne paura, ma articolarle in un processo di costante discernimento in comune, in modo da sfruttarle come fonte di energia senza che diventino distruttive</w:t>
      </w:r>
      <w:r w:rsidR="002F7341" w:rsidRPr="00526910">
        <w:t xml:space="preserve">: solo così sarà possibile continuare a camminare insieme, anziché andarsene ciascuno per la sua strada. Per questo la Chiesa ha bisogno di dare una forma e un modo di procedere sinodale anche alle proprie istituzioni e strutture, in particolare di governo. Toccherà al diritto canonico accompagnare questo processo di rinnovamento delle strutture anche attraverso le necessarie modifiche degli assetti attualmente in vigore. </w:t>
      </w:r>
    </w:p>
    <w:p w14:paraId="00000088" w14:textId="037C6E14" w:rsidR="005911BB" w:rsidRPr="00526910" w:rsidRDefault="003A4381" w:rsidP="00AA390A">
      <w:pPr>
        <w:pStyle w:val="01TESTOARTICOLO"/>
      </w:pPr>
      <w:r w:rsidRPr="00526910">
        <w:t>72</w:t>
      </w:r>
      <w:r w:rsidR="002F7341" w:rsidRPr="00526910">
        <w:t>. Tuttavia, per funzionare davvero in modo sinodale, le strutture avranno bisogno di essere abitate da persone adeguatamente formate, in termini di visione e di competenze: «</w:t>
      </w:r>
      <w:r w:rsidR="002F7341" w:rsidRPr="00526910">
        <w:rPr>
          <w:i/>
        </w:rPr>
        <w:t>L’intero processo sinodale è stato un esercizio di partecipazione attiva a diversi livelli. Perché possa proseguire, c’è bisogno di un cambio di mentalità e di un rinnovamento delle strutture esistenti</w:t>
      </w:r>
      <w:r w:rsidR="002F7341" w:rsidRPr="00526910">
        <w:t>» (CE India). Questa nuova visione avrà bisogno di essere sostenuta da una spiritualità che fornisca strumenti per affrontare le sfide della sinodalità senza ridurle a questioni tecnico-organizzative, ma vivendo il camminare insieme a servizio della comune missione come occasione di incontro con il Signore e di ascolto dello Spirito.</w:t>
      </w:r>
      <w:r w:rsidR="00A87B8B" w:rsidRPr="00526910">
        <w:t xml:space="preserve"> Perché ci sia sinodalità è necessaria la presenza dello Spirito e non c’è lo Spirito senza la preghiera.</w:t>
      </w:r>
    </w:p>
    <w:p w14:paraId="00000089" w14:textId="360EFE8D" w:rsidR="005911BB" w:rsidRPr="00AA390A" w:rsidRDefault="002F7341" w:rsidP="009F5C5D">
      <w:pPr>
        <w:pStyle w:val="03Titolettosottoparagrafo"/>
        <w:rPr>
          <w:rFonts w:ascii="Times New Roman" w:eastAsia="Arial" w:hAnsi="Times New Roman" w:cs="Times New Roman"/>
          <w:i/>
        </w:rPr>
      </w:pPr>
      <w:r w:rsidRPr="00AA390A">
        <w:rPr>
          <w:rFonts w:ascii="Times New Roman" w:eastAsia="Arial" w:hAnsi="Times New Roman" w:cs="Times New Roman"/>
          <w:i/>
        </w:rPr>
        <w:t>Strutture e istituzioni</w:t>
      </w:r>
    </w:p>
    <w:p w14:paraId="0000008A" w14:textId="6D0E0BC5" w:rsidR="005911BB" w:rsidRPr="00526910" w:rsidRDefault="003A4381" w:rsidP="00AA390A">
      <w:pPr>
        <w:pStyle w:val="01TESTOARTICOLO"/>
      </w:pPr>
      <w:r w:rsidRPr="00526910">
        <w:t>73</w:t>
      </w:r>
      <w:r w:rsidR="002F7341" w:rsidRPr="00526910">
        <w:t xml:space="preserve">. Per quanto riguarda la tensione globale-locale – </w:t>
      </w:r>
      <w:r w:rsidR="00002963" w:rsidRPr="00526910">
        <w:t>che nel linguaggio ecclesiale rimanda a</w:t>
      </w:r>
      <w:r w:rsidR="002F7341" w:rsidRPr="00526910">
        <w:t xml:space="preserve">i rapporti delle Chiese locali tra di loro e con la Chiesa universale – è la dinamica del processo sinodale a porci di fronte a una novità, che </w:t>
      </w:r>
      <w:r w:rsidR="002F7341" w:rsidRPr="00526910">
        <w:lastRenderedPageBreak/>
        <w:t xml:space="preserve">è costituita proprio dalla Tappa Continentale che stiamo vivendo. A parte alcune regioni caratterizzate da una dinamica storica particolare, finora mancano pratiche consolidate di sinodalità a livello continentale. L’introduzione di una specifica tappa nel processo del Sinodo non costituisce un mero espediente organizzativo, ma corrisponde alla dinamica dell’incarnazione del Vangelo che, attecchendo in aree caratterizzate da una certa coesione e omogeneità culturale, produce comunità ecclesiali con una fisionomia peculiare, legata ai tratti di ciascuna cultura. Nel quadro di un mondo al tempo stesso </w:t>
      </w:r>
      <w:r w:rsidR="00ED41A2" w:rsidRPr="00526910">
        <w:t xml:space="preserve">globalizzato </w:t>
      </w:r>
      <w:r w:rsidR="002F7341" w:rsidRPr="00526910">
        <w:t xml:space="preserve">e frammentato, ciascun continente, in ragione di radici storiche comuni, di una </w:t>
      </w:r>
      <w:r w:rsidR="00002963" w:rsidRPr="00526910">
        <w:t>tendenziale comunanza</w:t>
      </w:r>
      <w:r w:rsidR="002F7341" w:rsidRPr="00526910">
        <w:t xml:space="preserve"> socioculturale e del fatto di presentare le stesse sfide per la missione di evangelizzazione, costituisce un ambito privilegiato per suscitare una dinamica sinodale che rinforzi i legami tra le Chiese, favorisca la condivisione di esperienze e lo scambio di doni e aiuti a immaginare nuove opzioni pastorali. </w:t>
      </w:r>
    </w:p>
    <w:p w14:paraId="7153BFBE" w14:textId="3729C6D1" w:rsidR="0020532E" w:rsidRPr="00526910" w:rsidRDefault="003A4381" w:rsidP="00AA390A">
      <w:pPr>
        <w:spacing w:line="360" w:lineRule="auto"/>
        <w:ind w:firstLine="709"/>
        <w:jc w:val="both"/>
        <w:rPr>
          <w:rFonts w:ascii="Times New Roman" w:eastAsia="Times New Roman" w:hAnsi="Times New Roman" w:cs="Times New Roman"/>
        </w:rPr>
      </w:pPr>
      <w:r w:rsidRPr="00526910">
        <w:rPr>
          <w:rFonts w:ascii="Times New Roman" w:eastAsia="Times New Roman" w:hAnsi="Times New Roman" w:cs="Times New Roman"/>
        </w:rPr>
        <w:t>74</w:t>
      </w:r>
      <w:r w:rsidR="002F7341" w:rsidRPr="00526910">
        <w:rPr>
          <w:rFonts w:ascii="Times New Roman" w:eastAsia="Times New Roman" w:hAnsi="Times New Roman" w:cs="Times New Roman"/>
        </w:rPr>
        <w:t xml:space="preserve">. </w:t>
      </w:r>
      <w:bookmarkStart w:id="17" w:name="_Hlk116919181"/>
      <w:r w:rsidR="0020532E" w:rsidRPr="00526910">
        <w:rPr>
          <w:rFonts w:ascii="Times New Roman" w:eastAsia="Times New Roman" w:hAnsi="Times New Roman" w:cs="Times New Roman"/>
        </w:rPr>
        <w:t>Peraltro, la dinamica della sinodalità interpella la stessa Curia Romana: «</w:t>
      </w:r>
      <w:r w:rsidR="0020532E" w:rsidRPr="00526910">
        <w:rPr>
          <w:rFonts w:ascii="Times New Roman" w:eastAsia="Times New Roman" w:hAnsi="Times New Roman" w:cs="Times New Roman"/>
          <w:i/>
        </w:rPr>
        <w:t>occorre rammentare la collaborazione con gli altri Dicasteri della Curia Romana, con cui ci si consulta regolarmente […]</w:t>
      </w:r>
      <w:r w:rsidR="00564288" w:rsidRPr="00526910">
        <w:rPr>
          <w:rFonts w:ascii="Times New Roman" w:eastAsia="Times New Roman" w:hAnsi="Times New Roman" w:cs="Times New Roman"/>
          <w:i/>
        </w:rPr>
        <w:t>.</w:t>
      </w:r>
      <w:r w:rsidR="0020532E" w:rsidRPr="00526910">
        <w:rPr>
          <w:rFonts w:ascii="Times New Roman" w:eastAsia="Times New Roman" w:hAnsi="Times New Roman" w:cs="Times New Roman"/>
          <w:i/>
        </w:rPr>
        <w:t xml:space="preserve"> Si avverte comunque che in questo ambito si dovrebbero trovare più strumenti per favorire la crescita di una pratica e di uno spirito più sinodale da attuare nella Curia </w:t>
      </w:r>
      <w:r w:rsidR="00564288" w:rsidRPr="00526910">
        <w:rPr>
          <w:rFonts w:ascii="Times New Roman" w:eastAsia="Times New Roman" w:hAnsi="Times New Roman" w:cs="Times New Roman"/>
          <w:i/>
        </w:rPr>
        <w:t>Romana</w:t>
      </w:r>
      <w:r w:rsidR="0020532E" w:rsidRPr="00526910">
        <w:rPr>
          <w:rFonts w:ascii="Times New Roman" w:eastAsia="Times New Roman" w:hAnsi="Times New Roman" w:cs="Times New Roman"/>
          <w:i/>
        </w:rPr>
        <w:t xml:space="preserve">, come auspicato dal Santo Padre con la nuova Costituzione Apostolica </w:t>
      </w:r>
      <w:r w:rsidR="0020532E" w:rsidRPr="00526910">
        <w:rPr>
          <w:rFonts w:ascii="Times New Roman" w:eastAsia="Times New Roman" w:hAnsi="Times New Roman" w:cs="Times New Roman"/>
          <w:i/>
          <w:iCs/>
        </w:rPr>
        <w:t>Pr</w:t>
      </w:r>
      <w:r w:rsidR="003278D3" w:rsidRPr="00526910">
        <w:rPr>
          <w:rFonts w:ascii="Times New Roman" w:eastAsia="Times New Roman" w:hAnsi="Times New Roman" w:cs="Times New Roman"/>
          <w:i/>
          <w:iCs/>
        </w:rPr>
        <w:t>a</w:t>
      </w:r>
      <w:r w:rsidR="0020532E" w:rsidRPr="00526910">
        <w:rPr>
          <w:rFonts w:ascii="Times New Roman" w:eastAsia="Times New Roman" w:hAnsi="Times New Roman" w:cs="Times New Roman"/>
          <w:i/>
          <w:iCs/>
        </w:rPr>
        <w:t>edicate Evangelium</w:t>
      </w:r>
      <w:r w:rsidR="0020532E" w:rsidRPr="00526910">
        <w:rPr>
          <w:rFonts w:ascii="Times New Roman" w:eastAsia="Times New Roman" w:hAnsi="Times New Roman" w:cs="Times New Roman"/>
        </w:rPr>
        <w:t xml:space="preserve">» (Contributo della Segreteria di Stato </w:t>
      </w:r>
      <w:r w:rsidR="00BB7D46" w:rsidRPr="00526910">
        <w:rPr>
          <w:rFonts w:ascii="Times New Roman" w:eastAsia="Times New Roman" w:hAnsi="Times New Roman" w:cs="Times New Roman"/>
        </w:rPr>
        <w:t xml:space="preserve">– </w:t>
      </w:r>
      <w:r w:rsidR="0020532E" w:rsidRPr="00526910">
        <w:rPr>
          <w:rFonts w:ascii="Times New Roman" w:eastAsia="Times New Roman" w:hAnsi="Times New Roman" w:cs="Times New Roman"/>
        </w:rPr>
        <w:t xml:space="preserve">Sezione per i Rapporti con gli Stati e le Organizzazioni </w:t>
      </w:r>
      <w:r w:rsidR="00EF627A" w:rsidRPr="00526910">
        <w:rPr>
          <w:rFonts w:ascii="Times New Roman" w:eastAsia="Times New Roman" w:hAnsi="Times New Roman" w:cs="Times New Roman"/>
        </w:rPr>
        <w:t>Internazionali</w:t>
      </w:r>
      <w:r w:rsidR="0020532E" w:rsidRPr="00526910">
        <w:rPr>
          <w:rFonts w:ascii="Times New Roman" w:eastAsia="Times New Roman" w:hAnsi="Times New Roman" w:cs="Times New Roman"/>
        </w:rPr>
        <w:t xml:space="preserve">). </w:t>
      </w:r>
      <w:bookmarkEnd w:id="17"/>
    </w:p>
    <w:p w14:paraId="5A32A4A8" w14:textId="2AD443AC" w:rsidR="00E275C5" w:rsidRPr="00526910" w:rsidRDefault="0020532E" w:rsidP="00AA390A">
      <w:pPr>
        <w:spacing w:line="360" w:lineRule="auto"/>
        <w:ind w:firstLine="709"/>
        <w:jc w:val="both"/>
        <w:rPr>
          <w:rFonts w:ascii="Times New Roman" w:eastAsia="Times New Roman" w:hAnsi="Times New Roman" w:cs="Times New Roman"/>
        </w:rPr>
      </w:pPr>
      <w:r w:rsidRPr="00526910">
        <w:rPr>
          <w:rFonts w:ascii="Times New Roman" w:eastAsia="Times New Roman" w:hAnsi="Times New Roman" w:cs="Times New Roman"/>
        </w:rPr>
        <w:t xml:space="preserve">75. </w:t>
      </w:r>
      <w:r w:rsidR="002F7341" w:rsidRPr="00526910">
        <w:rPr>
          <w:rFonts w:ascii="Times New Roman" w:eastAsia="Times New Roman" w:hAnsi="Times New Roman" w:cs="Times New Roman"/>
        </w:rPr>
        <w:t xml:space="preserve">Anche le Conferenze </w:t>
      </w:r>
      <w:r w:rsidR="00002963" w:rsidRPr="00526910">
        <w:rPr>
          <w:rFonts w:ascii="Times New Roman" w:eastAsia="Times New Roman" w:hAnsi="Times New Roman" w:cs="Times New Roman"/>
        </w:rPr>
        <w:t xml:space="preserve">Episcopali </w:t>
      </w:r>
      <w:r w:rsidR="002F7341" w:rsidRPr="00526910">
        <w:rPr>
          <w:rFonts w:ascii="Times New Roman" w:eastAsia="Times New Roman" w:hAnsi="Times New Roman" w:cs="Times New Roman"/>
        </w:rPr>
        <w:t xml:space="preserve">si interrogano su che cosa </w:t>
      </w:r>
      <w:r w:rsidR="00002963" w:rsidRPr="00526910">
        <w:rPr>
          <w:rFonts w:ascii="Times New Roman" w:eastAsia="Times New Roman" w:hAnsi="Times New Roman" w:cs="Times New Roman"/>
        </w:rPr>
        <w:t xml:space="preserve">per loro </w:t>
      </w:r>
      <w:r w:rsidR="002F7341" w:rsidRPr="00526910">
        <w:rPr>
          <w:rFonts w:ascii="Times New Roman" w:eastAsia="Times New Roman" w:hAnsi="Times New Roman" w:cs="Times New Roman"/>
        </w:rPr>
        <w:t>significhi la sinodalità: «</w:t>
      </w:r>
      <w:r w:rsidR="002F7341" w:rsidRPr="00526910">
        <w:rPr>
          <w:rFonts w:ascii="Times New Roman" w:eastAsia="Times New Roman" w:hAnsi="Times New Roman" w:cs="Times New Roman"/>
          <w:i/>
        </w:rPr>
        <w:t xml:space="preserve">Anche i vescovi hanno pregato e si sono confrontati sulla domanda: “Come rendere una Conferenza </w:t>
      </w:r>
      <w:r w:rsidR="00002963" w:rsidRPr="00526910">
        <w:rPr>
          <w:rFonts w:ascii="Times New Roman" w:eastAsia="Times New Roman" w:hAnsi="Times New Roman" w:cs="Times New Roman"/>
          <w:i/>
        </w:rPr>
        <w:t xml:space="preserve">Episcopale </w:t>
      </w:r>
      <w:r w:rsidR="002F7341" w:rsidRPr="00526910">
        <w:rPr>
          <w:rFonts w:ascii="Times New Roman" w:eastAsia="Times New Roman" w:hAnsi="Times New Roman" w:cs="Times New Roman"/>
          <w:i/>
        </w:rPr>
        <w:t>più sinodale? E come viverla in modo più sinodale?”</w:t>
      </w:r>
      <w:r w:rsidR="002F7341" w:rsidRPr="00526910">
        <w:rPr>
          <w:rFonts w:ascii="Times New Roman" w:eastAsia="Times New Roman" w:hAnsi="Times New Roman" w:cs="Times New Roman"/>
        </w:rPr>
        <w:t xml:space="preserve">» (CE Paraguay). </w:t>
      </w:r>
      <w:r w:rsidR="00A87B8B" w:rsidRPr="00526910">
        <w:rPr>
          <w:rFonts w:ascii="Times New Roman" w:eastAsia="Times New Roman" w:hAnsi="Times New Roman" w:cs="Times New Roman"/>
        </w:rPr>
        <w:t xml:space="preserve">Ad esempio, </w:t>
      </w:r>
      <w:r w:rsidR="00E275C5" w:rsidRPr="00526910">
        <w:rPr>
          <w:rFonts w:ascii="Times New Roman" w:eastAsia="Times New Roman" w:hAnsi="Times New Roman" w:cs="Times New Roman"/>
        </w:rPr>
        <w:t>«</w:t>
      </w:r>
      <w:r w:rsidR="00E275C5" w:rsidRPr="00526910">
        <w:rPr>
          <w:rFonts w:ascii="Times New Roman" w:eastAsia="Times New Roman" w:hAnsi="Times New Roman" w:cs="Times New Roman"/>
          <w:i/>
        </w:rPr>
        <w:t>le Conferenze Episcopali, pur nella loro collegialità e libertà di decisione esente da qualsiasi tipo di pressione, dovrebbero includere nei dibattiti e incontri, in nome della sinodalità, rappresentanti del clero e del laicato delle varie diocesi</w:t>
      </w:r>
      <w:r w:rsidR="00E275C5" w:rsidRPr="00526910">
        <w:rPr>
          <w:rFonts w:ascii="Times New Roman" w:eastAsia="Times New Roman" w:hAnsi="Times New Roman" w:cs="Times New Roman"/>
        </w:rPr>
        <w:t xml:space="preserve">» (Contributo della Segreteria di Stato </w:t>
      </w:r>
      <w:bookmarkStart w:id="18" w:name="_Hlk116928648"/>
      <w:r w:rsidR="00BB7D46" w:rsidRPr="00526910">
        <w:rPr>
          <w:rFonts w:ascii="Times New Roman" w:eastAsia="Times New Roman" w:hAnsi="Times New Roman" w:cs="Times New Roman"/>
        </w:rPr>
        <w:t xml:space="preserve">– </w:t>
      </w:r>
      <w:r w:rsidR="00E275C5" w:rsidRPr="00526910">
        <w:rPr>
          <w:rFonts w:ascii="Times New Roman" w:eastAsia="Times New Roman" w:hAnsi="Times New Roman" w:cs="Times New Roman"/>
        </w:rPr>
        <w:t>Sezione per i</w:t>
      </w:r>
      <w:r w:rsidR="005A4DAC" w:rsidRPr="00526910">
        <w:rPr>
          <w:rFonts w:ascii="Times New Roman" w:eastAsia="Times New Roman" w:hAnsi="Times New Roman" w:cs="Times New Roman"/>
        </w:rPr>
        <w:t>l Personale di ruolo diplomatico della Santa Sede</w:t>
      </w:r>
      <w:bookmarkEnd w:id="18"/>
      <w:r w:rsidR="00E275C5" w:rsidRPr="00526910">
        <w:rPr>
          <w:rFonts w:ascii="Times New Roman" w:eastAsia="Times New Roman" w:hAnsi="Times New Roman" w:cs="Times New Roman"/>
        </w:rPr>
        <w:t>).</w:t>
      </w:r>
    </w:p>
    <w:p w14:paraId="0000008B" w14:textId="781AF657" w:rsidR="005911BB" w:rsidRPr="00526910" w:rsidRDefault="0020532E" w:rsidP="00AA390A">
      <w:pPr>
        <w:spacing w:line="360" w:lineRule="auto"/>
        <w:ind w:firstLine="709"/>
        <w:jc w:val="both"/>
        <w:rPr>
          <w:rFonts w:ascii="Times New Roman" w:eastAsia="Times New Roman" w:hAnsi="Times New Roman" w:cs="Times New Roman"/>
        </w:rPr>
      </w:pPr>
      <w:r w:rsidRPr="00526910">
        <w:rPr>
          <w:rFonts w:ascii="Times New Roman" w:eastAsia="Times New Roman" w:hAnsi="Times New Roman" w:cs="Times New Roman"/>
        </w:rPr>
        <w:t xml:space="preserve">76. </w:t>
      </w:r>
      <w:r w:rsidR="002F7341" w:rsidRPr="00526910">
        <w:rPr>
          <w:rFonts w:ascii="Times New Roman" w:eastAsia="Times New Roman" w:hAnsi="Times New Roman" w:cs="Times New Roman"/>
        </w:rPr>
        <w:t xml:space="preserve">All’interno della dinamica continentale, </w:t>
      </w:r>
      <w:r w:rsidR="00A87B8B" w:rsidRPr="00526910">
        <w:rPr>
          <w:rFonts w:ascii="Times New Roman" w:eastAsia="Times New Roman" w:hAnsi="Times New Roman" w:cs="Times New Roman"/>
        </w:rPr>
        <w:t xml:space="preserve">le Conferenze Episcopali </w:t>
      </w:r>
      <w:r w:rsidR="002F7341" w:rsidRPr="00526910">
        <w:rPr>
          <w:rFonts w:ascii="Times New Roman" w:eastAsia="Times New Roman" w:hAnsi="Times New Roman" w:cs="Times New Roman"/>
        </w:rPr>
        <w:t xml:space="preserve">potranno sperimentare un nuovo ruolo, legato non solo alla promozione della comunione al proprio interno, ma anche del dialogo tra Chiese legate da una prossimità geografica e culturale. Inoltre, la Tappa Continentale, attraverso la </w:t>
      </w:r>
      <w:r w:rsidR="002F7341" w:rsidRPr="00526910">
        <w:rPr>
          <w:rFonts w:ascii="Times New Roman" w:eastAsia="Times New Roman" w:hAnsi="Times New Roman" w:cs="Times New Roman"/>
        </w:rPr>
        <w:lastRenderedPageBreak/>
        <w:t xml:space="preserve">proposta di svolgere assemblee ecclesiali ed episcopali, offrirà l’occasione di sperimentare concretamente come articolare sinodalità </w:t>
      </w:r>
      <w:r w:rsidR="00002963" w:rsidRPr="00526910">
        <w:rPr>
          <w:rFonts w:ascii="Times New Roman" w:eastAsia="Times New Roman" w:hAnsi="Times New Roman" w:cs="Times New Roman"/>
        </w:rPr>
        <w:t xml:space="preserve">ecclesiale </w:t>
      </w:r>
      <w:r w:rsidR="002F7341" w:rsidRPr="00526910">
        <w:rPr>
          <w:rFonts w:ascii="Times New Roman" w:eastAsia="Times New Roman" w:hAnsi="Times New Roman" w:cs="Times New Roman"/>
        </w:rPr>
        <w:t>e collegialità</w:t>
      </w:r>
      <w:r w:rsidR="00002963" w:rsidRPr="00526910">
        <w:rPr>
          <w:rFonts w:ascii="Times New Roman" w:eastAsia="Times New Roman" w:hAnsi="Times New Roman" w:cs="Times New Roman"/>
        </w:rPr>
        <w:t xml:space="preserve"> episcopale</w:t>
      </w:r>
      <w:r w:rsidR="002F7341" w:rsidRPr="00526910">
        <w:rPr>
          <w:rFonts w:ascii="Times New Roman" w:eastAsia="Times New Roman" w:hAnsi="Times New Roman" w:cs="Times New Roman"/>
        </w:rPr>
        <w:t>, oltre che per riflettere su come migliorare la sintonia tra le modalità ordinarie di esercizio del ministero episcopale e l’assunzione di uno stile pienamente sinodale, punto su cui alcune sintesi registrano una certa fatica. La rilettura dell’esperienza maturata durante la Tappa Continentale aiuterà a discernere come procedere con maggiore fluidità.</w:t>
      </w:r>
    </w:p>
    <w:p w14:paraId="0000008C" w14:textId="20C0858E" w:rsidR="005911BB" w:rsidRPr="00526910" w:rsidRDefault="0020532E" w:rsidP="00AA390A">
      <w:pPr>
        <w:spacing w:line="360" w:lineRule="auto"/>
        <w:ind w:firstLine="709"/>
        <w:jc w:val="both"/>
        <w:rPr>
          <w:rFonts w:ascii="Times New Roman" w:eastAsia="Times New Roman" w:hAnsi="Times New Roman" w:cs="Times New Roman"/>
        </w:rPr>
      </w:pPr>
      <w:r w:rsidRPr="00526910">
        <w:rPr>
          <w:rFonts w:ascii="Times New Roman" w:eastAsia="Times New Roman" w:hAnsi="Times New Roman" w:cs="Times New Roman"/>
        </w:rPr>
        <w:t>77</w:t>
      </w:r>
      <w:r w:rsidR="002F7341" w:rsidRPr="00526910">
        <w:rPr>
          <w:rFonts w:ascii="Times New Roman" w:eastAsia="Times New Roman" w:hAnsi="Times New Roman" w:cs="Times New Roman"/>
        </w:rPr>
        <w:t xml:space="preserve">. Assai più di quella latina, le Chiese </w:t>
      </w:r>
      <w:r w:rsidR="00002963" w:rsidRPr="00526910">
        <w:rPr>
          <w:rFonts w:ascii="Times New Roman" w:eastAsia="Times New Roman" w:hAnsi="Times New Roman" w:cs="Times New Roman"/>
        </w:rPr>
        <w:t xml:space="preserve">Orientali </w:t>
      </w:r>
      <w:r w:rsidR="002F7341" w:rsidRPr="00526910">
        <w:rPr>
          <w:rFonts w:ascii="Times New Roman" w:eastAsia="Times New Roman" w:hAnsi="Times New Roman" w:cs="Times New Roman"/>
        </w:rPr>
        <w:t>offrono un</w:t>
      </w:r>
      <w:r w:rsidR="00495100" w:rsidRPr="00526910">
        <w:rPr>
          <w:rFonts w:ascii="Times New Roman" w:eastAsia="Times New Roman" w:hAnsi="Times New Roman" w:cs="Times New Roman"/>
        </w:rPr>
        <w:t>’</w:t>
      </w:r>
      <w:r w:rsidR="002F7341" w:rsidRPr="00526910">
        <w:rPr>
          <w:rFonts w:ascii="Times New Roman" w:eastAsia="Times New Roman" w:hAnsi="Times New Roman" w:cs="Times New Roman"/>
        </w:rPr>
        <w:t>ampia ricchezza di strutture sinodali, chiamate oggi a rinnovarsi: «</w:t>
      </w:r>
      <w:r w:rsidR="002F7341" w:rsidRPr="00526910">
        <w:rPr>
          <w:rFonts w:ascii="Times New Roman" w:eastAsia="Times New Roman" w:hAnsi="Times New Roman" w:cs="Times New Roman"/>
          <w:i/>
        </w:rPr>
        <w:t>Le antiche strutture sinodali e i processi ecclesiali esistenti nella Chiesa siro-malabarese (Prathinidhiyogam, Palliyogam e Desayogam) esprimono la natura sinodale della Chiesa a livello locale, regionale e universale, e sono utili per formarci alla sinodalità. Sono al servizio delle parrocchie e delle comunità, che scoprono l’esercizio collaborativo dei ministeri pastorali per procedere in ascolto dello Spirito Santo. Inoltre, ci sono nuove iniziative e tentativi che cercano di potenziare le strutture sinodali della Chiesa</w:t>
      </w:r>
      <w:r w:rsidR="002F7341" w:rsidRPr="00526910">
        <w:rPr>
          <w:rFonts w:ascii="Times New Roman" w:eastAsia="Times New Roman" w:hAnsi="Times New Roman" w:cs="Times New Roman"/>
        </w:rPr>
        <w:t>» (Chiesa cattolica siro-</w:t>
      </w:r>
      <w:proofErr w:type="spellStart"/>
      <w:r w:rsidR="002F7341" w:rsidRPr="00526910">
        <w:rPr>
          <w:rFonts w:ascii="Times New Roman" w:eastAsia="Times New Roman" w:hAnsi="Times New Roman" w:cs="Times New Roman"/>
        </w:rPr>
        <w:t>malabarese</w:t>
      </w:r>
      <w:proofErr w:type="spellEnd"/>
      <w:r w:rsidR="002F7341" w:rsidRPr="00526910">
        <w:rPr>
          <w:rFonts w:ascii="Times New Roman" w:eastAsia="Times New Roman" w:hAnsi="Times New Roman" w:cs="Times New Roman"/>
        </w:rPr>
        <w:t>).</w:t>
      </w:r>
    </w:p>
    <w:p w14:paraId="0000008D" w14:textId="36A61854" w:rsidR="005911BB" w:rsidRPr="00526910" w:rsidRDefault="0020532E" w:rsidP="00AA390A">
      <w:pPr>
        <w:spacing w:line="360" w:lineRule="auto"/>
        <w:ind w:firstLine="709"/>
        <w:jc w:val="both"/>
        <w:rPr>
          <w:rFonts w:ascii="Times New Roman" w:eastAsia="Times New Roman" w:hAnsi="Times New Roman" w:cs="Times New Roman"/>
        </w:rPr>
      </w:pPr>
      <w:r w:rsidRPr="00526910">
        <w:rPr>
          <w:rFonts w:ascii="Times New Roman" w:eastAsia="Times New Roman" w:hAnsi="Times New Roman" w:cs="Times New Roman"/>
        </w:rPr>
        <w:t>78</w:t>
      </w:r>
      <w:r w:rsidR="002F7341" w:rsidRPr="00526910">
        <w:rPr>
          <w:rFonts w:ascii="Times New Roman" w:eastAsia="Times New Roman" w:hAnsi="Times New Roman" w:cs="Times New Roman"/>
        </w:rPr>
        <w:t>. La dinamica della corresponsabilità, ancora una volta in vista a e servizio della comune missione e non come modalità organizzativa di ripart</w:t>
      </w:r>
      <w:r w:rsidR="00002963" w:rsidRPr="00526910">
        <w:rPr>
          <w:rFonts w:ascii="Times New Roman" w:eastAsia="Times New Roman" w:hAnsi="Times New Roman" w:cs="Times New Roman"/>
        </w:rPr>
        <w:t>izione</w:t>
      </w:r>
      <w:r w:rsidR="002F7341" w:rsidRPr="00526910">
        <w:rPr>
          <w:rFonts w:ascii="Times New Roman" w:eastAsia="Times New Roman" w:hAnsi="Times New Roman" w:cs="Times New Roman"/>
        </w:rPr>
        <w:t xml:space="preserve"> di ruoli e poteri, attraversa tutti i livelli di vita della Chiesa. A </w:t>
      </w:r>
      <w:r w:rsidR="00495100" w:rsidRPr="00526910">
        <w:rPr>
          <w:rFonts w:ascii="Times New Roman" w:eastAsia="Times New Roman" w:hAnsi="Times New Roman" w:cs="Times New Roman"/>
        </w:rPr>
        <w:t xml:space="preserve">scala </w:t>
      </w:r>
      <w:r w:rsidR="002F7341" w:rsidRPr="00526910">
        <w:rPr>
          <w:rFonts w:ascii="Times New Roman" w:eastAsia="Times New Roman" w:hAnsi="Times New Roman" w:cs="Times New Roman"/>
        </w:rPr>
        <w:t>locale chiama in causa gli organismi di partecipazione già previsti ai vari livelli e con le specificità proprie dei diversi riti, e quelli che possa eventualmente risultare opportuno istituire a servizio di una rafforzata dinamica sinodale: «</w:t>
      </w:r>
      <w:r w:rsidR="002F7341" w:rsidRPr="00526910">
        <w:rPr>
          <w:rFonts w:ascii="Times New Roman" w:eastAsia="Times New Roman" w:hAnsi="Times New Roman" w:cs="Times New Roman"/>
          <w:i/>
        </w:rPr>
        <w:t>si è discusso sulla necessità di avere strutture e organismi che riflettano autenticamente uno spirito di sinodalità</w:t>
      </w:r>
      <w:r w:rsidR="002F7341" w:rsidRPr="00526910">
        <w:rPr>
          <w:rFonts w:ascii="Times New Roman" w:eastAsia="Times New Roman" w:hAnsi="Times New Roman" w:cs="Times New Roman"/>
        </w:rPr>
        <w:t xml:space="preserve">» (CE Corea). Si tratta innanzi tutto dei consigli pastorali, chiamati a essere sempre di più luoghi istituzionali di inclusione, dialogo, trasparenza, discernimento, valutazione e responsabilizzazione di tutti. Nel nostro tempo essi sono indispensabili. Vanno poi aggiunti i consigli economici, diocesani e parrocchiali, senza dimenticare i consigli episcopali e presbiterali intorno al vescovo. Da non poche sintesi emerge l’esigenza che questi organismi non siano solo consultivi, ma luoghi in cui si prendono decisioni sulla base di processi di discernimento comunitario e non del principio di maggioranza così come è utilizzato nei regimi democratici. </w:t>
      </w:r>
    </w:p>
    <w:p w14:paraId="0000008F" w14:textId="36ECABF7" w:rsidR="005911BB" w:rsidRPr="00526910" w:rsidRDefault="0020532E" w:rsidP="00AA390A">
      <w:pPr>
        <w:spacing w:line="360" w:lineRule="auto"/>
        <w:ind w:firstLine="709"/>
        <w:jc w:val="both"/>
        <w:rPr>
          <w:rFonts w:ascii="Times New Roman" w:eastAsia="Times New Roman" w:hAnsi="Times New Roman" w:cs="Times New Roman"/>
        </w:rPr>
      </w:pPr>
      <w:r w:rsidRPr="00526910">
        <w:rPr>
          <w:rFonts w:ascii="Times New Roman" w:eastAsia="Times New Roman" w:hAnsi="Times New Roman" w:cs="Times New Roman"/>
        </w:rPr>
        <w:t>79</w:t>
      </w:r>
      <w:r w:rsidR="002F7341" w:rsidRPr="00526910">
        <w:rPr>
          <w:rFonts w:ascii="Times New Roman" w:eastAsia="Times New Roman" w:hAnsi="Times New Roman" w:cs="Times New Roman"/>
        </w:rPr>
        <w:t xml:space="preserve">. Nelle diverse parti del mondo la trasparenza è vista come un fattore essenziale per una Chiesa autenticamente sinodale, in cui siamo chiamati a </w:t>
      </w:r>
      <w:r w:rsidR="002F7341" w:rsidRPr="00526910">
        <w:rPr>
          <w:rFonts w:ascii="Times New Roman" w:eastAsia="Times New Roman" w:hAnsi="Times New Roman" w:cs="Times New Roman"/>
        </w:rPr>
        <w:lastRenderedPageBreak/>
        <w:t>crescere lungo il cammino che stiamo compiendo: «</w:t>
      </w:r>
      <w:r w:rsidR="002F7341" w:rsidRPr="00526910">
        <w:rPr>
          <w:rFonts w:ascii="Times New Roman" w:eastAsia="Times New Roman" w:hAnsi="Times New Roman" w:cs="Times New Roman"/>
          <w:i/>
        </w:rPr>
        <w:t>La Chiesa cattolica deve diventare più aperta e trasparente: tutto viene fatto in segreto. Non vengono mai resi pubblici gli ordini del giorno e i verbali del consiglio parrocchiale, né si discutono le decisioni del consiglio degli affari economici, e i bilanci non sono pubblici</w:t>
      </w:r>
      <w:r w:rsidR="002F7341" w:rsidRPr="00526910">
        <w:rPr>
          <w:rFonts w:ascii="Times New Roman" w:eastAsia="Times New Roman" w:hAnsi="Times New Roman" w:cs="Times New Roman"/>
        </w:rPr>
        <w:t xml:space="preserve">» (osservazione individuale dal Regno Unito). La trasparenza </w:t>
      </w:r>
      <w:r w:rsidR="004D2BA7" w:rsidRPr="00526910">
        <w:rPr>
          <w:rFonts w:ascii="Times New Roman" w:eastAsia="Times New Roman" w:hAnsi="Times New Roman" w:cs="Times New Roman"/>
        </w:rPr>
        <w:t>spingerà verso</w:t>
      </w:r>
      <w:r w:rsidR="002F7341" w:rsidRPr="00526910">
        <w:rPr>
          <w:rFonts w:ascii="Times New Roman" w:eastAsia="Times New Roman" w:hAnsi="Times New Roman" w:cs="Times New Roman"/>
        </w:rPr>
        <w:t xml:space="preserve"> una vera accountability di tutti i processi decisionali, compresi i criteri utilizzati per il discernimento. Uno stile di leadership ancorato a un modo di procedere sinodale produrrà fiducia e credibilità: «</w:t>
      </w:r>
      <w:r w:rsidR="002F7341" w:rsidRPr="00526910">
        <w:rPr>
          <w:rFonts w:ascii="Times New Roman" w:eastAsia="Times New Roman" w:hAnsi="Times New Roman" w:cs="Times New Roman"/>
          <w:i/>
        </w:rPr>
        <w:t xml:space="preserve">Su alcune questioni, l’esercizio dell’autorità è effettivamente collegiale, attraverso la consultazione degli organismi inseriti nelle diverse strutture di amministrazione, gestione e animazione pastorale […]. Ma è talvolta triste constatare che nella nostra Chiesa </w:t>
      </w:r>
      <w:r w:rsidR="00C45C00" w:rsidRPr="00526910">
        <w:rPr>
          <w:rFonts w:ascii="Times New Roman" w:eastAsia="Times New Roman" w:hAnsi="Times New Roman" w:cs="Times New Roman"/>
          <w:i/>
        </w:rPr>
        <w:t>c</w:t>
      </w:r>
      <w:r w:rsidR="00002963" w:rsidRPr="00526910">
        <w:rPr>
          <w:rFonts w:ascii="Times New Roman" w:eastAsia="Times New Roman" w:hAnsi="Times New Roman" w:cs="Times New Roman"/>
          <w:i/>
        </w:rPr>
        <w:t xml:space="preserve">attolica </w:t>
      </w:r>
      <w:r w:rsidR="002F7341" w:rsidRPr="00526910">
        <w:rPr>
          <w:rFonts w:ascii="Times New Roman" w:eastAsia="Times New Roman" w:hAnsi="Times New Roman" w:cs="Times New Roman"/>
          <w:i/>
        </w:rPr>
        <w:t xml:space="preserve">ci sono vescovi, preti, catechisti, responsabili di comunità …, molto autoritari. […] Anziché servire la comunità, alcuni servono </w:t>
      </w:r>
      <w:proofErr w:type="gramStart"/>
      <w:r w:rsidR="002F7341" w:rsidRPr="00526910">
        <w:rPr>
          <w:rFonts w:ascii="Times New Roman" w:eastAsia="Times New Roman" w:hAnsi="Times New Roman" w:cs="Times New Roman"/>
          <w:i/>
        </w:rPr>
        <w:t>se</w:t>
      </w:r>
      <w:proofErr w:type="gramEnd"/>
      <w:r w:rsidR="002F7341" w:rsidRPr="00526910">
        <w:rPr>
          <w:rFonts w:ascii="Times New Roman" w:eastAsia="Times New Roman" w:hAnsi="Times New Roman" w:cs="Times New Roman"/>
          <w:i/>
        </w:rPr>
        <w:t xml:space="preserve"> stessi con decisioni unilaterali, e questo ostacola il nostro cammino sinodale</w:t>
      </w:r>
      <w:r w:rsidR="002F7341" w:rsidRPr="00526910">
        <w:rPr>
          <w:rFonts w:ascii="Times New Roman" w:eastAsia="Times New Roman" w:hAnsi="Times New Roman" w:cs="Times New Roman"/>
        </w:rPr>
        <w:t xml:space="preserve">» (CE Ciad). Inoltre, molte sintesi richiamano l’esigenza di coinvolgere </w:t>
      </w:r>
      <w:r w:rsidR="00856A92" w:rsidRPr="00526910">
        <w:rPr>
          <w:rFonts w:ascii="Times New Roman" w:eastAsia="Times New Roman" w:hAnsi="Times New Roman" w:cs="Times New Roman"/>
        </w:rPr>
        <w:t xml:space="preserve">persone in possesso di adeguate competenze professionali </w:t>
      </w:r>
      <w:r w:rsidR="002F7341" w:rsidRPr="00526910">
        <w:rPr>
          <w:rFonts w:ascii="Times New Roman" w:eastAsia="Times New Roman" w:hAnsi="Times New Roman" w:cs="Times New Roman"/>
        </w:rPr>
        <w:t>nella gestione delle questioni economiche e di governo</w:t>
      </w:r>
      <w:r w:rsidR="005A4DAC" w:rsidRPr="00526910">
        <w:rPr>
          <w:rFonts w:ascii="Times New Roman" w:eastAsia="Times New Roman" w:hAnsi="Times New Roman" w:cs="Times New Roman"/>
        </w:rPr>
        <w:t>.</w:t>
      </w:r>
    </w:p>
    <w:p w14:paraId="00000090" w14:textId="6C5C2B1D" w:rsidR="005911BB" w:rsidRPr="00526910" w:rsidRDefault="0020532E" w:rsidP="00AA390A">
      <w:pPr>
        <w:spacing w:line="360" w:lineRule="auto"/>
        <w:ind w:firstLine="709"/>
        <w:jc w:val="both"/>
        <w:rPr>
          <w:rFonts w:ascii="Times New Roman" w:eastAsia="Times New Roman" w:hAnsi="Times New Roman" w:cs="Times New Roman"/>
        </w:rPr>
      </w:pPr>
      <w:r w:rsidRPr="00526910">
        <w:rPr>
          <w:rFonts w:ascii="Times New Roman" w:eastAsia="Times New Roman" w:hAnsi="Times New Roman" w:cs="Times New Roman"/>
        </w:rPr>
        <w:t>80</w:t>
      </w:r>
      <w:r w:rsidR="002F7341" w:rsidRPr="00526910">
        <w:rPr>
          <w:rFonts w:ascii="Times New Roman" w:eastAsia="Times New Roman" w:hAnsi="Times New Roman" w:cs="Times New Roman"/>
        </w:rPr>
        <w:t>. Come gli organismi di partecipazione, tutte le istituzioni della Chiesa sono chiamate a interrogarsi su come integrare la spinta alla sinodalità nelle modalità di esercizio delle proprie funzioni e nella propria missione, rinnovando le proprie strutture e procedure o introducendone di nuove. Un caso particolare è rappresentato da università e istituzioni accademiche, che potranno dedicare ai temi legati alla sinodalità uno sforzo di ricerca, andando così a innovare la loro proposta formativa. In particolare le facoltà teologiche potranno approfondire le intuizioni ecclesiologiche, cristologiche e pneumatologiche che le esperienze e le pratiche sinodali portano con sé.</w:t>
      </w:r>
    </w:p>
    <w:p w14:paraId="00000091" w14:textId="18190C72" w:rsidR="005911BB" w:rsidRPr="00526910" w:rsidRDefault="0020532E" w:rsidP="00AA390A">
      <w:pPr>
        <w:spacing w:line="360" w:lineRule="auto"/>
        <w:ind w:firstLine="709"/>
        <w:jc w:val="both"/>
        <w:rPr>
          <w:rFonts w:ascii="Times New Roman" w:eastAsia="Times New Roman" w:hAnsi="Times New Roman" w:cs="Times New Roman"/>
        </w:rPr>
      </w:pPr>
      <w:r w:rsidRPr="00526910">
        <w:rPr>
          <w:rFonts w:ascii="Times New Roman" w:eastAsia="Times New Roman" w:hAnsi="Times New Roman" w:cs="Times New Roman"/>
        </w:rPr>
        <w:t>81</w:t>
      </w:r>
      <w:r w:rsidR="002F7341" w:rsidRPr="00526910">
        <w:rPr>
          <w:rFonts w:ascii="Times New Roman" w:eastAsia="Times New Roman" w:hAnsi="Times New Roman" w:cs="Times New Roman"/>
        </w:rPr>
        <w:t>. L’adozione di uno stile autenticamente sinodale interpella anche la vita consacrata, a partire proprio da quelle pratiche che già sottolineano l’importanza della partecipazione di tutti i membri alla vita della comunità di cui fanno parte: «</w:t>
      </w:r>
      <w:r w:rsidR="002F7341" w:rsidRPr="00526910">
        <w:rPr>
          <w:rFonts w:ascii="Times New Roman" w:eastAsia="Times New Roman" w:hAnsi="Times New Roman" w:cs="Times New Roman"/>
          <w:i/>
        </w:rPr>
        <w:t>Nella vita consacrata, la sinodalità riguarda il discernimento e i processi decisionali. I nostri istituti praticano il discernimento in comune, ma ci sono spazi di miglioramento. Essere membri di un corpo richiede la partecipazione. [...] Tanto nella Chiesa come nella vita consacrata c’è un desiderio diffuso di uno stile di governo circolare (partecipativo) e meno gerarchico e piramidale</w:t>
      </w:r>
      <w:r w:rsidR="002F7341" w:rsidRPr="00526910">
        <w:rPr>
          <w:rFonts w:ascii="Times New Roman" w:eastAsia="Times New Roman" w:hAnsi="Times New Roman" w:cs="Times New Roman"/>
        </w:rPr>
        <w:t>» (USG</w:t>
      </w:r>
      <w:r w:rsidR="00002963" w:rsidRPr="00526910">
        <w:rPr>
          <w:rFonts w:ascii="Times New Roman" w:eastAsia="Times New Roman" w:hAnsi="Times New Roman" w:cs="Times New Roman"/>
        </w:rPr>
        <w:t>/</w:t>
      </w:r>
      <w:r w:rsidR="002F7341" w:rsidRPr="00526910">
        <w:rPr>
          <w:rFonts w:ascii="Times New Roman" w:eastAsia="Times New Roman" w:hAnsi="Times New Roman" w:cs="Times New Roman"/>
        </w:rPr>
        <w:t>UISG).</w:t>
      </w:r>
    </w:p>
    <w:p w14:paraId="00000092" w14:textId="637984C6" w:rsidR="005911BB" w:rsidRPr="00AA390A" w:rsidRDefault="002F7341" w:rsidP="009F5C5D">
      <w:pPr>
        <w:pStyle w:val="03Titolettosottoparagrafo"/>
        <w:rPr>
          <w:rFonts w:ascii="Times New Roman" w:eastAsia="Arial" w:hAnsi="Times New Roman" w:cs="Times New Roman"/>
          <w:i/>
        </w:rPr>
      </w:pPr>
      <w:r w:rsidRPr="00AA390A">
        <w:rPr>
          <w:rFonts w:ascii="Times New Roman" w:eastAsia="Arial" w:hAnsi="Times New Roman" w:cs="Times New Roman"/>
          <w:i/>
        </w:rPr>
        <w:lastRenderedPageBreak/>
        <w:t>Formazione</w:t>
      </w:r>
    </w:p>
    <w:p w14:paraId="00000093" w14:textId="3BC14CCB" w:rsidR="005911BB" w:rsidRPr="00526910" w:rsidRDefault="00C71110" w:rsidP="00AA390A">
      <w:pPr>
        <w:spacing w:line="360" w:lineRule="auto"/>
        <w:ind w:firstLine="709"/>
        <w:jc w:val="both"/>
        <w:rPr>
          <w:rFonts w:ascii="Times New Roman" w:eastAsia="Times New Roman" w:hAnsi="Times New Roman" w:cs="Times New Roman"/>
        </w:rPr>
      </w:pPr>
      <w:r w:rsidRPr="00526910">
        <w:rPr>
          <w:rFonts w:ascii="Times New Roman" w:eastAsia="Times New Roman" w:hAnsi="Times New Roman" w:cs="Times New Roman"/>
        </w:rPr>
        <w:t>82</w:t>
      </w:r>
      <w:r w:rsidR="002F7341" w:rsidRPr="00526910">
        <w:rPr>
          <w:rFonts w:ascii="Times New Roman" w:eastAsia="Times New Roman" w:hAnsi="Times New Roman" w:cs="Times New Roman"/>
        </w:rPr>
        <w:t>. La stragrande maggioranza delle sintesi segnala la necessità di prevedere una formazione alla sinodalità. Le strutture da sole non bastano</w:t>
      </w:r>
      <w:r w:rsidR="00856A92" w:rsidRPr="00526910">
        <w:rPr>
          <w:rFonts w:ascii="Times New Roman" w:eastAsia="Times New Roman" w:hAnsi="Times New Roman" w:cs="Times New Roman"/>
        </w:rPr>
        <w:t xml:space="preserve">: </w:t>
      </w:r>
      <w:r w:rsidR="002F7341" w:rsidRPr="00526910">
        <w:rPr>
          <w:rFonts w:ascii="Times New Roman" w:eastAsia="Times New Roman" w:hAnsi="Times New Roman" w:cs="Times New Roman"/>
        </w:rPr>
        <w:t>c’è bisogno di un lavoro di formazione continua che sostenga una cultura sinodale diffusa, capace di articolarsi con le specificità dei contesti locali in modo da facilitarne una conversione sinodale nel modo di esercitare la partecipazione, l’autorità e la leadership in vista di un più efficace svolgimento della comune missione. Non si tratta semplicemente di fornire competenze tecniche o metodologiche specifiche. La formazione alla sinodalità interseca tutte le dimensioni della vita cristiana e non può che essere «</w:t>
      </w:r>
      <w:r w:rsidR="002F7341" w:rsidRPr="00526910">
        <w:rPr>
          <w:rFonts w:ascii="Times New Roman" w:eastAsia="Times New Roman" w:hAnsi="Times New Roman" w:cs="Times New Roman"/>
          <w:i/>
        </w:rPr>
        <w:t>una formazione integrale che includa le dimensioni personale, spirituale, teologica, sociale e pratica. Per questo è essenziale una comunità di riferimento, perché un principio del “camminare insieme” è la formazione del cuore, che trascende i saperi concreti e abbraccia tutta la vita. È necessario incorporare nella vita cristiana una formazione continua e permanente per mettere in pratica la sinodalità, maturare e crescere nella fede, partecipare alla vita pubblica, accrescere l’amore e la partecipazione dei fedeli all’Eucaristia, assumere ministeri stabili, esercitare una reale corresponsabilità nel governo della Chiesa, dialogare con le altre Chiese e con la società per avvicinare coloro che sono lontani in spirito di fraternità</w:t>
      </w:r>
      <w:r w:rsidR="002F7341" w:rsidRPr="00526910">
        <w:rPr>
          <w:rFonts w:ascii="Times New Roman" w:eastAsia="Times New Roman" w:hAnsi="Times New Roman" w:cs="Times New Roman"/>
        </w:rPr>
        <w:t>» (CE Spagna). Questa formazione andrà rivolta a tutti i membri del Popolo di Dio: «</w:t>
      </w:r>
      <w:r w:rsidR="002F7341" w:rsidRPr="00526910">
        <w:rPr>
          <w:rFonts w:ascii="Times New Roman" w:eastAsia="Times New Roman" w:hAnsi="Times New Roman" w:cs="Times New Roman"/>
          <w:i/>
        </w:rPr>
        <w:t>Per la realizzazione di questi elementi di sinodalità, sono urgenti programmi di educazione e formazione rivolti al clero e ai laici, per sviluppare una comprensione condivisa della sinodalità che è cruciale per poter “camminare insieme” nelle Chiese locali</w:t>
      </w:r>
      <w:r w:rsidR="002F7341" w:rsidRPr="00526910">
        <w:rPr>
          <w:rFonts w:ascii="Times New Roman" w:eastAsia="Times New Roman" w:hAnsi="Times New Roman" w:cs="Times New Roman"/>
        </w:rPr>
        <w:t xml:space="preserve">» (CE Myanmar). In questo modo la prospettiva della </w:t>
      </w:r>
      <w:r w:rsidR="00F56C13" w:rsidRPr="00526910">
        <w:rPr>
          <w:rFonts w:ascii="Times New Roman" w:eastAsia="Times New Roman" w:hAnsi="Times New Roman" w:cs="Times New Roman"/>
        </w:rPr>
        <w:t>sinodalità</w:t>
      </w:r>
      <w:r w:rsidR="002F7341" w:rsidRPr="00526910">
        <w:rPr>
          <w:rFonts w:ascii="Times New Roman" w:eastAsia="Times New Roman" w:hAnsi="Times New Roman" w:cs="Times New Roman"/>
        </w:rPr>
        <w:t xml:space="preserve"> potrà intersecare la catechesi e la pastorale, contribuendo a mantenerle ancorate alla prospettiva della missione.</w:t>
      </w:r>
    </w:p>
    <w:p w14:paraId="00000094" w14:textId="2795B257" w:rsidR="005911BB" w:rsidRPr="00526910" w:rsidRDefault="00C71110" w:rsidP="00AA390A">
      <w:pPr>
        <w:spacing w:line="360" w:lineRule="auto"/>
        <w:ind w:firstLine="709"/>
        <w:jc w:val="both"/>
        <w:rPr>
          <w:rFonts w:ascii="Times New Roman" w:eastAsia="Times New Roman" w:hAnsi="Times New Roman" w:cs="Times New Roman"/>
        </w:rPr>
      </w:pPr>
      <w:r w:rsidRPr="00526910">
        <w:rPr>
          <w:rFonts w:ascii="Times New Roman" w:eastAsia="Times New Roman" w:hAnsi="Times New Roman" w:cs="Times New Roman"/>
        </w:rPr>
        <w:t>83</w:t>
      </w:r>
      <w:r w:rsidR="002F7341" w:rsidRPr="00526910">
        <w:rPr>
          <w:rFonts w:ascii="Times New Roman" w:eastAsia="Times New Roman" w:hAnsi="Times New Roman" w:cs="Times New Roman"/>
        </w:rPr>
        <w:t xml:space="preserve">. Viene tuttavia sottolineata anche la necessità di una formazione più specifica all’ascolto e al dialogo, ad esempio con l’istituzione di </w:t>
      </w:r>
      <w:r w:rsidR="00E62A63" w:rsidRPr="00526910">
        <w:rPr>
          <w:rFonts w:ascii="Times New Roman" w:eastAsia="Times New Roman" w:hAnsi="Times New Roman" w:cs="Times New Roman"/>
        </w:rPr>
        <w:t xml:space="preserve">agenti e gruppi per la promozione </w:t>
      </w:r>
      <w:r w:rsidR="002F7341" w:rsidRPr="00526910">
        <w:rPr>
          <w:rFonts w:ascii="Times New Roman" w:eastAsia="Times New Roman" w:hAnsi="Times New Roman" w:cs="Times New Roman"/>
        </w:rPr>
        <w:t xml:space="preserve">della sinodalità. In particolare molte sintesi segnalano la necessità di assicurare una formazione alla sinodalità a coloro che saranno chiamati ad assumere ruoli di responsabilità, in particolare i presbiteri: «Anche se lunga, la formazione nei seminari è orientata a preparare il clero a uno stile di vita sacerdotale e non riesce a formarlo al coordinamento pastorale. La formazione </w:t>
      </w:r>
      <w:r w:rsidR="002F7341" w:rsidRPr="00526910">
        <w:rPr>
          <w:rFonts w:ascii="Times New Roman" w:eastAsia="Times New Roman" w:hAnsi="Times New Roman" w:cs="Times New Roman"/>
        </w:rPr>
        <w:lastRenderedPageBreak/>
        <w:t>teorica e pratica alla collaborazione, all’ascolto reciproco e alla compartecipazione alla missione sono essenziali nella formazione sacerdotale» (CE Sri Lanka).</w:t>
      </w:r>
    </w:p>
    <w:p w14:paraId="00000095" w14:textId="50FAF17F" w:rsidR="005911BB" w:rsidRPr="00AA390A" w:rsidRDefault="002F7341" w:rsidP="009F5C5D">
      <w:pPr>
        <w:pStyle w:val="03Titolettosottoparagrafo"/>
        <w:rPr>
          <w:rFonts w:ascii="Times New Roman" w:eastAsia="Arial" w:hAnsi="Times New Roman" w:cs="Times New Roman"/>
          <w:i/>
        </w:rPr>
      </w:pPr>
      <w:r w:rsidRPr="00AA390A">
        <w:rPr>
          <w:rFonts w:ascii="Times New Roman" w:eastAsia="Arial" w:hAnsi="Times New Roman" w:cs="Times New Roman"/>
          <w:i/>
        </w:rPr>
        <w:t>Spiritualità</w:t>
      </w:r>
    </w:p>
    <w:p w14:paraId="00000096" w14:textId="4F537EEA" w:rsidR="005911BB" w:rsidRPr="00526910" w:rsidRDefault="00C71110" w:rsidP="00AA390A">
      <w:pPr>
        <w:spacing w:line="360" w:lineRule="auto"/>
        <w:ind w:firstLine="709"/>
        <w:jc w:val="both"/>
        <w:rPr>
          <w:rFonts w:ascii="Times New Roman" w:eastAsia="Times New Roman" w:hAnsi="Times New Roman" w:cs="Times New Roman"/>
        </w:rPr>
      </w:pPr>
      <w:r w:rsidRPr="00526910">
        <w:rPr>
          <w:rFonts w:ascii="Times New Roman" w:eastAsia="Times New Roman" w:hAnsi="Times New Roman" w:cs="Times New Roman"/>
        </w:rPr>
        <w:t>84</w:t>
      </w:r>
      <w:r w:rsidR="002F7341" w:rsidRPr="00526910">
        <w:rPr>
          <w:rFonts w:ascii="Times New Roman" w:eastAsia="Times New Roman" w:hAnsi="Times New Roman" w:cs="Times New Roman"/>
        </w:rPr>
        <w:t xml:space="preserve">. La cultura della sinodalità, indispensabile per animare le strutture e le istituzioni, richiede una formazione adeguata, ma soprattutto non può non essere nutrita dalla familiarità con il Signore e dalla capacità di </w:t>
      </w:r>
      <w:r w:rsidR="004A2B7C" w:rsidRPr="00526910">
        <w:rPr>
          <w:rFonts w:ascii="Times New Roman" w:eastAsia="Times New Roman" w:hAnsi="Times New Roman" w:cs="Times New Roman"/>
        </w:rPr>
        <w:t>ascoltare la voce dello Spirito</w:t>
      </w:r>
      <w:r w:rsidR="002F7341" w:rsidRPr="00526910">
        <w:rPr>
          <w:rFonts w:ascii="Times New Roman" w:eastAsia="Times New Roman" w:hAnsi="Times New Roman" w:cs="Times New Roman"/>
        </w:rPr>
        <w:t>: «</w:t>
      </w:r>
      <w:r w:rsidR="002F7341" w:rsidRPr="00526910">
        <w:rPr>
          <w:rFonts w:ascii="Times New Roman" w:eastAsia="Times New Roman" w:hAnsi="Times New Roman" w:cs="Times New Roman"/>
          <w:i/>
        </w:rPr>
        <w:t>il discernimento spirituale deve accompagnare la pianificazione strategica e il processo decisionale, in modo che ogni progetto sia accolto e accompagnato dallo Spirito Santo</w:t>
      </w:r>
      <w:r w:rsidR="002F7341" w:rsidRPr="00526910">
        <w:rPr>
          <w:rFonts w:ascii="Times New Roman" w:eastAsia="Times New Roman" w:hAnsi="Times New Roman" w:cs="Times New Roman"/>
        </w:rPr>
        <w:t>» (Chiesa cattolica greco-mel</w:t>
      </w:r>
      <w:r w:rsidR="00C45C00" w:rsidRPr="00526910">
        <w:rPr>
          <w:rFonts w:ascii="Times New Roman" w:eastAsia="Times New Roman" w:hAnsi="Times New Roman" w:cs="Times New Roman"/>
        </w:rPr>
        <w:t>ch</w:t>
      </w:r>
      <w:r w:rsidR="002F7341" w:rsidRPr="00526910">
        <w:rPr>
          <w:rFonts w:ascii="Times New Roman" w:eastAsia="Times New Roman" w:hAnsi="Times New Roman" w:cs="Times New Roman"/>
        </w:rPr>
        <w:t>ita). Per questo abbiamo bisogno di crescere in una spiritualità sinodale. Essa non può che fondarsi sull’attenzione all’interiorità e alla coscienza.</w:t>
      </w:r>
      <w:bookmarkStart w:id="19" w:name="_Hlk116918040"/>
      <w:r w:rsidR="003A4381" w:rsidRPr="00526910">
        <w:rPr>
          <w:rFonts w:ascii="Times New Roman" w:eastAsia="Times New Roman" w:hAnsi="Times New Roman" w:cs="Times New Roman"/>
        </w:rPr>
        <w:t xml:space="preserve"> «</w:t>
      </w:r>
      <w:r w:rsidR="003A4381" w:rsidRPr="00526910">
        <w:rPr>
          <w:rFonts w:ascii="Times New Roman" w:eastAsia="Times New Roman" w:hAnsi="Times New Roman" w:cs="Times New Roman"/>
          <w:i/>
        </w:rPr>
        <w:t>Nella spiritualità personale e nel messaggio della Chiesa deve prevalere la gioia di Cristo risorto e non il timore di un Dio che punisce</w:t>
      </w:r>
      <w:r w:rsidR="003A4381" w:rsidRPr="00526910">
        <w:rPr>
          <w:rFonts w:ascii="Times New Roman" w:eastAsia="Times New Roman" w:hAnsi="Times New Roman" w:cs="Times New Roman"/>
        </w:rPr>
        <w:t>» (CE Repubblica Ceca).</w:t>
      </w:r>
      <w:bookmarkEnd w:id="19"/>
    </w:p>
    <w:p w14:paraId="00000097" w14:textId="6AACCE03" w:rsidR="005911BB" w:rsidRPr="00526910" w:rsidRDefault="00C71110" w:rsidP="00AA390A">
      <w:pPr>
        <w:spacing w:line="360" w:lineRule="auto"/>
        <w:ind w:firstLine="709"/>
        <w:jc w:val="both"/>
        <w:rPr>
          <w:rFonts w:ascii="Times New Roman" w:eastAsia="Times New Roman" w:hAnsi="Times New Roman" w:cs="Times New Roman"/>
        </w:rPr>
      </w:pPr>
      <w:r w:rsidRPr="00526910">
        <w:rPr>
          <w:rFonts w:ascii="Times New Roman" w:eastAsia="Times New Roman" w:hAnsi="Times New Roman" w:cs="Times New Roman"/>
        </w:rPr>
        <w:t>85</w:t>
      </w:r>
      <w:r w:rsidR="002F7341" w:rsidRPr="00526910">
        <w:rPr>
          <w:rFonts w:ascii="Times New Roman" w:eastAsia="Times New Roman" w:hAnsi="Times New Roman" w:cs="Times New Roman"/>
        </w:rPr>
        <w:t>. Come è già stato sottolineato più volte, una Chiesa sinodale ha innanzi tutto bisogno di affrontare le molte tensioni che emergono dall’incontro tra le diversità. Per questo, una spiritualità sinodale non potrà che essere una spiritualità che accoglie le differenze e promuove l’armonia, e attinge dalle tensioni le energie per proseguire nel cammino. Per riuscirci, dovrà transitare dall’accentuazione della dimensione individuale a quella collettiva: una spiritualità del “noi”, che possa valorizzare i contributi di ciascuno.</w:t>
      </w:r>
    </w:p>
    <w:p w14:paraId="00000098" w14:textId="7DB67BB1" w:rsidR="005911BB" w:rsidRPr="00526910" w:rsidRDefault="00C71110" w:rsidP="00AA390A">
      <w:pPr>
        <w:spacing w:line="360" w:lineRule="auto"/>
        <w:ind w:firstLine="709"/>
        <w:jc w:val="both"/>
        <w:rPr>
          <w:rFonts w:ascii="Times New Roman" w:eastAsia="Times New Roman" w:hAnsi="Times New Roman" w:cs="Times New Roman"/>
        </w:rPr>
      </w:pPr>
      <w:r w:rsidRPr="00526910">
        <w:rPr>
          <w:rFonts w:ascii="Times New Roman" w:eastAsia="Times New Roman" w:hAnsi="Times New Roman" w:cs="Times New Roman"/>
        </w:rPr>
        <w:t>86</w:t>
      </w:r>
      <w:r w:rsidR="002F7341" w:rsidRPr="00526910">
        <w:rPr>
          <w:rFonts w:ascii="Times New Roman" w:eastAsia="Times New Roman" w:hAnsi="Times New Roman" w:cs="Times New Roman"/>
        </w:rPr>
        <w:t xml:space="preserve">. </w:t>
      </w:r>
      <w:r w:rsidR="00826C43" w:rsidRPr="00526910">
        <w:rPr>
          <w:rFonts w:ascii="Times New Roman" w:eastAsia="Times New Roman" w:hAnsi="Times New Roman" w:cs="Times New Roman"/>
        </w:rPr>
        <w:t xml:space="preserve">Il primo anno del processo </w:t>
      </w:r>
      <w:r w:rsidR="002F7341" w:rsidRPr="00526910">
        <w:rPr>
          <w:rFonts w:ascii="Times New Roman" w:eastAsia="Times New Roman" w:hAnsi="Times New Roman" w:cs="Times New Roman"/>
        </w:rPr>
        <w:t xml:space="preserve">sinodale ha già offerto esperienze stimolanti in questa direzione, attraverso la proposta del metodo della conversazione spirituale, che ha permesso al Popolo di Dio di assaporare il gusto di un incontro interpersonale attorno alla Parola di Dio e alle variegate risonanze che essa suscita nel cuore di ciascuno. Oltre a renderlo prassi ordinaria della vita della Chiesa, come è richiesto da più parti, occorre far evolvere il metodo nella direzione del discernimento </w:t>
      </w:r>
      <w:r w:rsidR="00002963" w:rsidRPr="00526910">
        <w:rPr>
          <w:rFonts w:ascii="Times New Roman" w:eastAsia="Times New Roman" w:hAnsi="Times New Roman" w:cs="Times New Roman"/>
        </w:rPr>
        <w:t>comunitario</w:t>
      </w:r>
      <w:r w:rsidR="002F7341" w:rsidRPr="00526910">
        <w:rPr>
          <w:rFonts w:ascii="Times New Roman" w:eastAsia="Times New Roman" w:hAnsi="Times New Roman" w:cs="Times New Roman"/>
        </w:rPr>
        <w:t>, in particolare all’interno degli organismi di partecipazione. Questo comporta uno sforzo di maggiore integrazione della dimensione spirituale con il funzionamento delle istituzioni e dei loro organi di governo, articolando il discernimento con i processi decisionali. La preghiera e il silenzio non possono rimanervi estranei, come se si trattasse di un preambolo o di un’appendice.</w:t>
      </w:r>
    </w:p>
    <w:p w14:paraId="00000099" w14:textId="6C94A89C" w:rsidR="005911BB" w:rsidRPr="00526910" w:rsidRDefault="00C71110" w:rsidP="00AA390A">
      <w:pPr>
        <w:spacing w:line="360" w:lineRule="auto"/>
        <w:ind w:firstLine="709"/>
        <w:jc w:val="both"/>
        <w:rPr>
          <w:rFonts w:ascii="Times New Roman" w:eastAsia="Times New Roman" w:hAnsi="Times New Roman" w:cs="Times New Roman"/>
        </w:rPr>
      </w:pPr>
      <w:r w:rsidRPr="00526910">
        <w:rPr>
          <w:rFonts w:ascii="Times New Roman" w:eastAsia="Times New Roman" w:hAnsi="Times New Roman" w:cs="Times New Roman"/>
        </w:rPr>
        <w:t>87</w:t>
      </w:r>
      <w:r w:rsidR="002F7341" w:rsidRPr="00526910">
        <w:rPr>
          <w:rFonts w:ascii="Times New Roman" w:eastAsia="Times New Roman" w:hAnsi="Times New Roman" w:cs="Times New Roman"/>
        </w:rPr>
        <w:t xml:space="preserve">. La spiritualità cristiana si esprime in modi diversi, legati sia alla molteplicità di tradizioni tra Oriente e Occidente, sia alla varietà dei carismi della </w:t>
      </w:r>
      <w:r w:rsidR="002F7341" w:rsidRPr="00526910">
        <w:rPr>
          <w:rFonts w:ascii="Times New Roman" w:eastAsia="Times New Roman" w:hAnsi="Times New Roman" w:cs="Times New Roman"/>
        </w:rPr>
        <w:lastRenderedPageBreak/>
        <w:t>vita consacrata</w:t>
      </w:r>
      <w:r w:rsidR="0065563B" w:rsidRPr="00526910">
        <w:rPr>
          <w:rFonts w:ascii="Times New Roman" w:eastAsia="Times New Roman" w:hAnsi="Times New Roman" w:cs="Times New Roman"/>
        </w:rPr>
        <w:t xml:space="preserve"> e dei movimenti ecclesiali</w:t>
      </w:r>
      <w:r w:rsidR="002F7341" w:rsidRPr="00526910">
        <w:rPr>
          <w:rFonts w:ascii="Times New Roman" w:eastAsia="Times New Roman" w:hAnsi="Times New Roman" w:cs="Times New Roman"/>
        </w:rPr>
        <w:t xml:space="preserve">. Una Chiesa sinodale si costruisce intorno alla diversità e l’incontro tra le differenti tradizioni spirituali può rappresentare una “palestra” formativa, nella misura in cui è capace di </w:t>
      </w:r>
      <w:r w:rsidR="00CB6AC9" w:rsidRPr="00526910">
        <w:rPr>
          <w:rFonts w:ascii="Times New Roman" w:eastAsia="Times New Roman" w:hAnsi="Times New Roman" w:cs="Times New Roman"/>
        </w:rPr>
        <w:t xml:space="preserve">promuovere </w:t>
      </w:r>
      <w:r w:rsidR="0065563B" w:rsidRPr="00526910">
        <w:rPr>
          <w:rFonts w:ascii="Times New Roman" w:eastAsia="Times New Roman" w:hAnsi="Times New Roman" w:cs="Times New Roman"/>
        </w:rPr>
        <w:t xml:space="preserve">la comunione e </w:t>
      </w:r>
      <w:r w:rsidR="002F7341" w:rsidRPr="00526910">
        <w:rPr>
          <w:rFonts w:ascii="Times New Roman" w:eastAsia="Times New Roman" w:hAnsi="Times New Roman" w:cs="Times New Roman"/>
        </w:rPr>
        <w:t>l’armonia, contribuendo al superamento delle polarizzazioni che molte Chiese sperimentano.</w:t>
      </w:r>
    </w:p>
    <w:p w14:paraId="0000009A" w14:textId="12A74B14" w:rsidR="005911BB" w:rsidRPr="00526910" w:rsidRDefault="002F7341" w:rsidP="00374D52">
      <w:pPr>
        <w:pStyle w:val="03TITOLETTOparagrafo"/>
        <w:rPr>
          <w:rFonts w:ascii="Times New Roman" w:eastAsia="Arial" w:hAnsi="Times New Roman" w:cs="Times New Roman"/>
        </w:rPr>
      </w:pPr>
      <w:r w:rsidRPr="00526910">
        <w:rPr>
          <w:rFonts w:ascii="Times New Roman" w:eastAsia="Arial" w:hAnsi="Times New Roman" w:cs="Times New Roman"/>
        </w:rPr>
        <w:t>3.5 Vita sinodale e liturgia</w:t>
      </w:r>
    </w:p>
    <w:p w14:paraId="4C3077EF" w14:textId="3792B818" w:rsidR="00A325C3" w:rsidRPr="00526910" w:rsidRDefault="00A325C3"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bookmarkStart w:id="20" w:name="_Hlk116943686"/>
      <w:r w:rsidRPr="00526910">
        <w:rPr>
          <w:rFonts w:ascii="Times New Roman" w:eastAsia="Times New Roman" w:hAnsi="Times New Roman" w:cs="Times New Roman"/>
          <w:color w:val="000000"/>
        </w:rPr>
        <w:t>88. Le sintesi sottolineano in molti modi il profondo legame tra sinodalità e liturgia: «</w:t>
      </w:r>
      <w:r w:rsidRPr="00526910">
        <w:rPr>
          <w:rFonts w:ascii="Times New Roman" w:eastAsia="Times New Roman" w:hAnsi="Times New Roman" w:cs="Times New Roman"/>
          <w:i/>
          <w:color w:val="000000"/>
        </w:rPr>
        <w:t>Nel “camminare insieme”, la preghiera, la devozione a Maria come discepola missionaria in ascolto della Parola, la lectio divina e la celebrazione liturgica ispirano il senso di appartenenza</w:t>
      </w:r>
      <w:r w:rsidRPr="00526910">
        <w:rPr>
          <w:rFonts w:ascii="Times New Roman" w:eastAsia="Times New Roman" w:hAnsi="Times New Roman" w:cs="Times New Roman"/>
          <w:color w:val="000000"/>
        </w:rPr>
        <w:t xml:space="preserve">» (CE Colombia). </w:t>
      </w:r>
    </w:p>
    <w:p w14:paraId="6F31C814" w14:textId="6EB62FEF" w:rsidR="00A325C3" w:rsidRPr="00AA390A" w:rsidRDefault="00A325C3" w:rsidP="009F5C5D">
      <w:pPr>
        <w:pStyle w:val="03Titolettosottoparagrafo"/>
        <w:rPr>
          <w:rFonts w:ascii="Times New Roman" w:hAnsi="Times New Roman" w:cs="Times New Roman"/>
          <w:i/>
        </w:rPr>
      </w:pPr>
      <w:r w:rsidRPr="00AA390A">
        <w:rPr>
          <w:rFonts w:ascii="Times New Roman" w:hAnsi="Times New Roman" w:cs="Times New Roman"/>
          <w:i/>
        </w:rPr>
        <w:t>Un profondo radicamento</w:t>
      </w:r>
    </w:p>
    <w:p w14:paraId="0000009B" w14:textId="34D6F50F" w:rsidR="005911BB" w:rsidRPr="00526910" w:rsidRDefault="00A325C3"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 xml:space="preserve">89. L’Eucaristia è già, in sé stessa, “sorgente e vertice” del dinamismo sinodale della Chiesa. </w:t>
      </w:r>
      <w:bookmarkEnd w:id="20"/>
      <w:r w:rsidR="002F7341" w:rsidRPr="00526910">
        <w:rPr>
          <w:rFonts w:ascii="Times New Roman" w:eastAsia="Times New Roman" w:hAnsi="Times New Roman" w:cs="Times New Roman"/>
          <w:color w:val="000000"/>
        </w:rPr>
        <w:t>«</w:t>
      </w:r>
      <w:r w:rsidR="002F7341" w:rsidRPr="00526910">
        <w:rPr>
          <w:rFonts w:ascii="Times New Roman" w:eastAsia="Times New Roman" w:hAnsi="Times New Roman" w:cs="Times New Roman"/>
          <w:i/>
          <w:color w:val="000000"/>
        </w:rPr>
        <w:t>La celebrazione liturgica e la preghiera sono vissute come una forza di unione e di mobilitazione delle energie umane e spirituali. È opinione prevalente che la preghiera favorisca la gioia di vivere e il senso di comunità, perché è vista come un punto di riferimento, un luogo di forza e un’oasi di pace. […] i contributi sottolineano due modalità da sviluppare in vista di un cammino sinodale: l’unità della comunità e la gioia di vivere. Questo cammino passerebbe attraverso i grandi raduni liturgici (pellegrinaggi...), per alimentare la pietà popolare, rinnovare la fede, nutrire il sentimento di appartenenza, e quindi accompagnare meglio i cristiani affinché testimonino il Vangelo della carità di fronte al comunitarismo e al ripiegamento identitario, sempre più visibili e aggressivi</w:t>
      </w:r>
      <w:r w:rsidR="002F7341" w:rsidRPr="00526910">
        <w:rPr>
          <w:rFonts w:ascii="Times New Roman" w:eastAsia="Times New Roman" w:hAnsi="Times New Roman" w:cs="Times New Roman"/>
          <w:color w:val="000000"/>
        </w:rPr>
        <w:t>» (CE Burkina Faso e Niger).</w:t>
      </w:r>
    </w:p>
    <w:p w14:paraId="0000009D" w14:textId="7DD2D025" w:rsidR="005911BB" w:rsidRPr="00526910" w:rsidRDefault="00A325C3" w:rsidP="00AA390A">
      <w:pPr>
        <w:pBdr>
          <w:top w:val="nil"/>
          <w:left w:val="nil"/>
          <w:bottom w:val="nil"/>
          <w:right w:val="nil"/>
          <w:between w:val="nil"/>
        </w:pBdr>
        <w:spacing w:line="360" w:lineRule="auto"/>
        <w:ind w:firstLine="709"/>
        <w:jc w:val="both"/>
        <w:rPr>
          <w:rFonts w:ascii="Times New Roman" w:eastAsia="Times New Roman" w:hAnsi="Times New Roman" w:cs="Times New Roman"/>
        </w:rPr>
      </w:pPr>
      <w:bookmarkStart w:id="21" w:name="_Hlk116944725"/>
      <w:r w:rsidRPr="00526910">
        <w:rPr>
          <w:rFonts w:ascii="Times New Roman" w:eastAsia="Times New Roman" w:hAnsi="Times New Roman" w:cs="Times New Roman"/>
          <w:color w:val="000000"/>
        </w:rPr>
        <w:t>90.</w:t>
      </w:r>
      <w:r w:rsidR="00893D13" w:rsidRPr="00526910">
        <w:rPr>
          <w:rFonts w:ascii="Times New Roman" w:eastAsia="Times New Roman" w:hAnsi="Times New Roman" w:cs="Times New Roman"/>
          <w:color w:val="000000"/>
        </w:rPr>
        <w:t xml:space="preserve"> </w:t>
      </w:r>
      <w:r w:rsidRPr="00526910">
        <w:rPr>
          <w:rFonts w:ascii="Times New Roman" w:eastAsia="Times New Roman" w:hAnsi="Times New Roman" w:cs="Times New Roman"/>
          <w:color w:val="000000"/>
        </w:rPr>
        <w:t>In Paesi di diverse aree del mondo «</w:t>
      </w:r>
      <w:r w:rsidRPr="00526910">
        <w:rPr>
          <w:rFonts w:ascii="Times New Roman" w:eastAsia="Times New Roman" w:hAnsi="Times New Roman" w:cs="Times New Roman"/>
          <w:i/>
          <w:color w:val="000000"/>
        </w:rPr>
        <w:t xml:space="preserve">il legame con la Chiesa di molti battezzati passa soprattutto attraverso il fenomeno della religiosità popolare. […] Molte persone </w:t>
      </w:r>
      <w:r w:rsidR="005345AC" w:rsidRPr="00526910">
        <w:rPr>
          <w:rFonts w:ascii="Times New Roman" w:eastAsia="Times New Roman" w:hAnsi="Times New Roman" w:cs="Times New Roman"/>
          <w:i/>
          <w:color w:val="000000"/>
        </w:rPr>
        <w:t xml:space="preserve">la </w:t>
      </w:r>
      <w:r w:rsidRPr="00526910">
        <w:rPr>
          <w:rFonts w:ascii="Times New Roman" w:eastAsia="Times New Roman" w:hAnsi="Times New Roman" w:cs="Times New Roman"/>
          <w:i/>
          <w:color w:val="000000"/>
        </w:rPr>
        <w:t>considerano un segno di appartenenza alla Chiesa; per questo, dobbiamo promuover</w:t>
      </w:r>
      <w:r w:rsidR="005345AC" w:rsidRPr="00526910">
        <w:rPr>
          <w:rFonts w:ascii="Times New Roman" w:eastAsia="Times New Roman" w:hAnsi="Times New Roman" w:cs="Times New Roman"/>
          <w:i/>
          <w:color w:val="000000"/>
        </w:rPr>
        <w:t>[la]</w:t>
      </w:r>
      <w:r w:rsidRPr="00526910">
        <w:rPr>
          <w:rFonts w:ascii="Times New Roman" w:eastAsia="Times New Roman" w:hAnsi="Times New Roman" w:cs="Times New Roman"/>
          <w:i/>
          <w:color w:val="000000"/>
        </w:rPr>
        <w:t xml:space="preserve"> ed evangelizzar</w:t>
      </w:r>
      <w:r w:rsidR="005345AC" w:rsidRPr="00526910">
        <w:rPr>
          <w:rFonts w:ascii="Times New Roman" w:eastAsia="Times New Roman" w:hAnsi="Times New Roman" w:cs="Times New Roman"/>
          <w:i/>
          <w:color w:val="000000"/>
        </w:rPr>
        <w:t>[la]</w:t>
      </w:r>
      <w:r w:rsidRPr="00526910">
        <w:rPr>
          <w:rFonts w:ascii="Times New Roman" w:eastAsia="Times New Roman" w:hAnsi="Times New Roman" w:cs="Times New Roman"/>
          <w:i/>
          <w:color w:val="000000"/>
        </w:rPr>
        <w:t xml:space="preserve">, in vista di </w:t>
      </w:r>
      <w:r w:rsidR="008325D3" w:rsidRPr="00526910">
        <w:rPr>
          <w:rFonts w:ascii="Times New Roman" w:eastAsia="Times New Roman" w:hAnsi="Times New Roman" w:cs="Times New Roman"/>
          <w:i/>
          <w:color w:val="000000"/>
        </w:rPr>
        <w:t>una partecipazione</w:t>
      </w:r>
      <w:r w:rsidRPr="00526910">
        <w:rPr>
          <w:rFonts w:ascii="Times New Roman" w:eastAsia="Times New Roman" w:hAnsi="Times New Roman" w:cs="Times New Roman"/>
          <w:i/>
          <w:color w:val="000000"/>
        </w:rPr>
        <w:t xml:space="preserve"> più intensa e di una incorporazione consapevole nella vita cristiana</w:t>
      </w:r>
      <w:r w:rsidRPr="00526910">
        <w:rPr>
          <w:rFonts w:ascii="Times New Roman" w:eastAsia="Times New Roman" w:hAnsi="Times New Roman" w:cs="Times New Roman"/>
          <w:color w:val="000000"/>
        </w:rPr>
        <w:t>» (CE Panama).</w:t>
      </w:r>
      <w:r w:rsidR="003B69E1" w:rsidRPr="00526910">
        <w:rPr>
          <w:rFonts w:ascii="Times New Roman" w:eastAsia="Times New Roman" w:hAnsi="Times New Roman" w:cs="Times New Roman"/>
          <w:color w:val="000000"/>
        </w:rPr>
        <w:t xml:space="preserve"> </w:t>
      </w:r>
      <w:bookmarkEnd w:id="21"/>
    </w:p>
    <w:p w14:paraId="773C7AA6" w14:textId="1B8828D5" w:rsidR="009728D2" w:rsidRPr="00AA390A" w:rsidRDefault="009E20B8" w:rsidP="009F5C5D">
      <w:pPr>
        <w:pStyle w:val="03Titolettosottoparagrafo"/>
        <w:rPr>
          <w:rFonts w:ascii="Times New Roman" w:hAnsi="Times New Roman" w:cs="Times New Roman"/>
          <w:i/>
        </w:rPr>
      </w:pPr>
      <w:bookmarkStart w:id="22" w:name="_Hlk116944853"/>
      <w:r w:rsidRPr="00AA390A">
        <w:rPr>
          <w:rFonts w:ascii="Times New Roman" w:hAnsi="Times New Roman" w:cs="Times New Roman"/>
          <w:i/>
        </w:rPr>
        <w:t>Tensioni da governare</w:t>
      </w:r>
      <w:r w:rsidR="00274693" w:rsidRPr="00AA390A">
        <w:rPr>
          <w:rFonts w:ascii="Times New Roman" w:hAnsi="Times New Roman" w:cs="Times New Roman"/>
          <w:i/>
        </w:rPr>
        <w:t>: rinnovamento e riconciliazione</w:t>
      </w:r>
    </w:p>
    <w:bookmarkEnd w:id="22"/>
    <w:p w14:paraId="0000009E" w14:textId="530AF116" w:rsidR="005911BB" w:rsidRPr="00526910" w:rsidRDefault="009E20B8"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91</w:t>
      </w:r>
      <w:r w:rsidR="002F7341" w:rsidRPr="00526910">
        <w:rPr>
          <w:rFonts w:ascii="Times New Roman" w:eastAsia="Times New Roman" w:hAnsi="Times New Roman" w:cs="Times New Roman"/>
          <w:color w:val="000000"/>
        </w:rPr>
        <w:t xml:space="preserve">. </w:t>
      </w:r>
      <w:r w:rsidR="0036399A" w:rsidRPr="00526910">
        <w:rPr>
          <w:rFonts w:ascii="Times New Roman" w:eastAsia="Times New Roman" w:hAnsi="Times New Roman" w:cs="Times New Roman"/>
          <w:color w:val="000000"/>
        </w:rPr>
        <w:t xml:space="preserve">Molte sintesi incoraggiano fortemente </w:t>
      </w:r>
      <w:r w:rsidR="001D4D79" w:rsidRPr="00526910">
        <w:rPr>
          <w:rFonts w:ascii="Times New Roman" w:eastAsia="Times New Roman" w:hAnsi="Times New Roman" w:cs="Times New Roman"/>
          <w:color w:val="000000"/>
        </w:rPr>
        <w:t xml:space="preserve">l’attuazione </w:t>
      </w:r>
      <w:r w:rsidR="0036399A" w:rsidRPr="00526910">
        <w:rPr>
          <w:rFonts w:ascii="Times New Roman" w:eastAsia="Times New Roman" w:hAnsi="Times New Roman" w:cs="Times New Roman"/>
          <w:color w:val="000000"/>
        </w:rPr>
        <w:t>di uno stile sinodale di celebrazione liturgica che permetta la partecipazione attiva di tutti i fedeli</w:t>
      </w:r>
      <w:r w:rsidR="0036399A" w:rsidRPr="00526910" w:rsidDel="0036399A">
        <w:rPr>
          <w:rFonts w:ascii="Times New Roman" w:eastAsia="Times New Roman" w:hAnsi="Times New Roman" w:cs="Times New Roman"/>
          <w:color w:val="000000"/>
        </w:rPr>
        <w:t xml:space="preserve"> </w:t>
      </w:r>
      <w:r w:rsidR="0036399A" w:rsidRPr="00526910">
        <w:rPr>
          <w:rFonts w:ascii="Times New Roman" w:eastAsia="Times New Roman" w:hAnsi="Times New Roman" w:cs="Times New Roman"/>
          <w:color w:val="000000"/>
        </w:rPr>
        <w:t>nel</w:t>
      </w:r>
      <w:r w:rsidR="002F7341" w:rsidRPr="00526910">
        <w:rPr>
          <w:rFonts w:ascii="Times New Roman" w:eastAsia="Times New Roman" w:hAnsi="Times New Roman" w:cs="Times New Roman"/>
          <w:color w:val="000000"/>
        </w:rPr>
        <w:t xml:space="preserve">l’accoglienza di tutte le differenze, </w:t>
      </w:r>
      <w:r w:rsidRPr="00526910">
        <w:rPr>
          <w:rFonts w:ascii="Times New Roman" w:eastAsia="Times New Roman" w:hAnsi="Times New Roman" w:cs="Times New Roman"/>
          <w:color w:val="000000"/>
        </w:rPr>
        <w:t>nella</w:t>
      </w:r>
      <w:r w:rsidR="002F7341" w:rsidRPr="00526910">
        <w:rPr>
          <w:rFonts w:ascii="Times New Roman" w:eastAsia="Times New Roman" w:hAnsi="Times New Roman" w:cs="Times New Roman"/>
          <w:color w:val="000000"/>
        </w:rPr>
        <w:t xml:space="preserve"> valorizzazione di tutti i ministeri</w:t>
      </w:r>
      <w:r w:rsidRPr="00526910">
        <w:rPr>
          <w:rFonts w:ascii="Times New Roman" w:eastAsia="Times New Roman" w:hAnsi="Times New Roman" w:cs="Times New Roman"/>
          <w:color w:val="000000"/>
        </w:rPr>
        <w:t xml:space="preserve"> e nel</w:t>
      </w:r>
      <w:r w:rsidR="00CE0934" w:rsidRPr="00526910">
        <w:rPr>
          <w:rFonts w:ascii="Times New Roman" w:eastAsia="Times New Roman" w:hAnsi="Times New Roman" w:cs="Times New Roman"/>
          <w:color w:val="000000"/>
        </w:rPr>
        <w:t xml:space="preserve"> </w:t>
      </w:r>
      <w:r w:rsidR="002F7341" w:rsidRPr="00526910">
        <w:rPr>
          <w:rFonts w:ascii="Times New Roman" w:eastAsia="Times New Roman" w:hAnsi="Times New Roman" w:cs="Times New Roman"/>
          <w:color w:val="000000"/>
        </w:rPr>
        <w:lastRenderedPageBreak/>
        <w:t xml:space="preserve">riconoscimento di tutti i carismi. L’ascolto sinodale delle Chiese registra molte questioni da affrontare in questa direzione: </w:t>
      </w:r>
      <w:r w:rsidR="00A85916" w:rsidRPr="00526910">
        <w:rPr>
          <w:rFonts w:ascii="Times New Roman" w:eastAsia="Times New Roman" w:hAnsi="Times New Roman" w:cs="Times New Roman"/>
          <w:color w:val="000000"/>
        </w:rPr>
        <w:t xml:space="preserve">dal ripensamento di una liturgia troppo centrata </w:t>
      </w:r>
      <w:r w:rsidR="002F7341" w:rsidRPr="00526910">
        <w:rPr>
          <w:rFonts w:ascii="Times New Roman" w:eastAsia="Times New Roman" w:hAnsi="Times New Roman" w:cs="Times New Roman"/>
          <w:color w:val="000000"/>
        </w:rPr>
        <w:t xml:space="preserve">sul </w:t>
      </w:r>
      <w:r w:rsidR="009229E2" w:rsidRPr="00526910">
        <w:rPr>
          <w:rFonts w:ascii="Times New Roman" w:eastAsia="Times New Roman" w:hAnsi="Times New Roman" w:cs="Times New Roman"/>
          <w:color w:val="000000"/>
        </w:rPr>
        <w:t>celebrante</w:t>
      </w:r>
      <w:r w:rsidR="002F7341" w:rsidRPr="00526910">
        <w:rPr>
          <w:rFonts w:ascii="Times New Roman" w:eastAsia="Times New Roman" w:hAnsi="Times New Roman" w:cs="Times New Roman"/>
          <w:color w:val="000000"/>
        </w:rPr>
        <w:t>, alle modalità di partecipazione attiva d</w:t>
      </w:r>
      <w:r w:rsidR="00CE0934" w:rsidRPr="00526910">
        <w:rPr>
          <w:rFonts w:ascii="Times New Roman" w:eastAsia="Times New Roman" w:hAnsi="Times New Roman" w:cs="Times New Roman"/>
          <w:color w:val="000000"/>
        </w:rPr>
        <w:t>e</w:t>
      </w:r>
      <w:r w:rsidR="002F7341" w:rsidRPr="00526910">
        <w:rPr>
          <w:rFonts w:ascii="Times New Roman" w:eastAsia="Times New Roman" w:hAnsi="Times New Roman" w:cs="Times New Roman"/>
          <w:color w:val="000000"/>
        </w:rPr>
        <w:t>i laici, all’accesso delle donne a ruoli ministeriali. «</w:t>
      </w:r>
      <w:r w:rsidR="002F7341" w:rsidRPr="00526910">
        <w:rPr>
          <w:rFonts w:ascii="Times New Roman" w:eastAsia="Times New Roman" w:hAnsi="Times New Roman" w:cs="Times New Roman"/>
          <w:i/>
          <w:color w:val="000000"/>
        </w:rPr>
        <w:t>Pur rimanendo fedeli alla tradizione, alla sua originalità, antichità e uniformità, cerchiamo di rendere la celebrazione liturgica più viva e partecipata da tutta la comunità dei credenti: sacerdoti, laici, giovani e bambini, che leggono i segni del tempo con un solido discernimento. I giovani stanno cercando di trovare spazio nella liturgia con i canti ed è positivo</w:t>
      </w:r>
      <w:r w:rsidR="002F7341" w:rsidRPr="00526910">
        <w:rPr>
          <w:rFonts w:ascii="Times New Roman" w:eastAsia="Times New Roman" w:hAnsi="Times New Roman" w:cs="Times New Roman"/>
          <w:color w:val="000000"/>
        </w:rPr>
        <w:t>» (CE Etiopia).</w:t>
      </w:r>
    </w:p>
    <w:p w14:paraId="0000009F" w14:textId="4E0CB255" w:rsidR="005911BB" w:rsidRPr="00526910" w:rsidRDefault="009E20B8"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92</w:t>
      </w:r>
      <w:r w:rsidR="002F7341" w:rsidRPr="00526910">
        <w:rPr>
          <w:rFonts w:ascii="Times New Roman" w:eastAsia="Times New Roman" w:hAnsi="Times New Roman" w:cs="Times New Roman"/>
          <w:color w:val="000000"/>
        </w:rPr>
        <w:t xml:space="preserve">. A questo riguardo, l’esperienza delle Chiese registra anche nodi di conflitto, che devono essere affrontati in modo sinodale, quali il discernimento del rapporto </w:t>
      </w:r>
      <w:r w:rsidR="00CE0934" w:rsidRPr="00526910">
        <w:rPr>
          <w:rFonts w:ascii="Times New Roman" w:eastAsia="Times New Roman" w:hAnsi="Times New Roman" w:cs="Times New Roman"/>
          <w:color w:val="000000"/>
        </w:rPr>
        <w:t>con i riti preconciliari</w:t>
      </w:r>
      <w:r w:rsidR="002F7341" w:rsidRPr="00526910">
        <w:rPr>
          <w:rFonts w:ascii="Times New Roman" w:eastAsia="Times New Roman" w:hAnsi="Times New Roman" w:cs="Times New Roman"/>
          <w:color w:val="000000"/>
        </w:rPr>
        <w:t>: «</w:t>
      </w:r>
      <w:r w:rsidR="002F7341" w:rsidRPr="00526910">
        <w:rPr>
          <w:rFonts w:ascii="Times New Roman" w:eastAsia="Times New Roman" w:hAnsi="Times New Roman" w:cs="Times New Roman"/>
          <w:i/>
          <w:color w:val="000000"/>
        </w:rPr>
        <w:t>Le divisioni sulla celebrazione della liturgia si sono riflesse nelle consultazioni sinodali</w:t>
      </w:r>
      <w:r w:rsidR="00CE0934" w:rsidRPr="00526910">
        <w:rPr>
          <w:rFonts w:ascii="Times New Roman" w:eastAsia="Times New Roman" w:hAnsi="Times New Roman" w:cs="Times New Roman"/>
          <w:i/>
          <w:color w:val="000000"/>
        </w:rPr>
        <w:t>.</w:t>
      </w:r>
      <w:r w:rsidR="002F7341" w:rsidRPr="00526910">
        <w:rPr>
          <w:rFonts w:ascii="Times New Roman" w:eastAsia="Times New Roman" w:hAnsi="Times New Roman" w:cs="Times New Roman"/>
          <w:i/>
          <w:color w:val="000000"/>
        </w:rPr>
        <w:t xml:space="preserve"> “Purtroppo la celebrazione </w:t>
      </w:r>
      <w:r w:rsidR="005345AC" w:rsidRPr="00526910">
        <w:rPr>
          <w:rFonts w:ascii="Times New Roman" w:eastAsia="Times New Roman" w:hAnsi="Times New Roman" w:cs="Times New Roman"/>
          <w:i/>
          <w:color w:val="000000"/>
        </w:rPr>
        <w:t xml:space="preserve">dell’Eucaristia </w:t>
      </w:r>
      <w:r w:rsidR="002F7341" w:rsidRPr="00526910">
        <w:rPr>
          <w:rFonts w:ascii="Times New Roman" w:eastAsia="Times New Roman" w:hAnsi="Times New Roman" w:cs="Times New Roman"/>
          <w:i/>
          <w:color w:val="000000"/>
        </w:rPr>
        <w:t>è vissuta anche come motivo di divisione all</w:t>
      </w:r>
      <w:r w:rsidR="00CE0934" w:rsidRPr="00526910">
        <w:rPr>
          <w:rFonts w:ascii="Times New Roman" w:eastAsia="Times New Roman" w:hAnsi="Times New Roman" w:cs="Times New Roman"/>
          <w:i/>
          <w:color w:val="000000"/>
        </w:rPr>
        <w:t>’</w:t>
      </w:r>
      <w:r w:rsidR="002F7341" w:rsidRPr="00526910">
        <w:rPr>
          <w:rFonts w:ascii="Times New Roman" w:eastAsia="Times New Roman" w:hAnsi="Times New Roman" w:cs="Times New Roman"/>
          <w:i/>
          <w:color w:val="000000"/>
        </w:rPr>
        <w:t>interno della Chiesa. In ambito liturgico, la questione più comune è la celebrazione della Messa preconciliare”. Ci si lamenta delle limitazioni all’utilizzo del Messale del 1962; molti ritengono che le differenze sul modo di celebrare la liturgia “a volte raggiungono il livello dell</w:t>
      </w:r>
      <w:r w:rsidR="00CE0934" w:rsidRPr="00526910">
        <w:rPr>
          <w:rFonts w:ascii="Times New Roman" w:eastAsia="Times New Roman" w:hAnsi="Times New Roman" w:cs="Times New Roman"/>
          <w:i/>
          <w:color w:val="000000"/>
        </w:rPr>
        <w:t>’</w:t>
      </w:r>
      <w:r w:rsidR="002F7341" w:rsidRPr="00526910">
        <w:rPr>
          <w:rFonts w:ascii="Times New Roman" w:eastAsia="Times New Roman" w:hAnsi="Times New Roman" w:cs="Times New Roman"/>
          <w:i/>
          <w:color w:val="000000"/>
        </w:rPr>
        <w:t>animosità. Persone che si collocano su entrambi i versanti riferiscono di sentirsi giudicate da chi ha una diversa opinione”</w:t>
      </w:r>
      <w:r w:rsidR="002F7341" w:rsidRPr="00526910">
        <w:rPr>
          <w:rFonts w:ascii="Times New Roman" w:eastAsia="Times New Roman" w:hAnsi="Times New Roman" w:cs="Times New Roman"/>
          <w:color w:val="000000"/>
        </w:rPr>
        <w:t>» (CE USA)</w:t>
      </w:r>
      <w:r w:rsidRPr="00526910">
        <w:rPr>
          <w:rFonts w:ascii="Times New Roman" w:eastAsia="Times New Roman" w:hAnsi="Times New Roman" w:cs="Times New Roman"/>
          <w:color w:val="000000"/>
        </w:rPr>
        <w:t>. L</w:t>
      </w:r>
      <w:r w:rsidR="00615B95" w:rsidRPr="00526910">
        <w:rPr>
          <w:rFonts w:ascii="Times New Roman" w:eastAsia="Times New Roman" w:hAnsi="Times New Roman" w:cs="Times New Roman"/>
          <w:color w:val="000000"/>
        </w:rPr>
        <w:t>’Eucaristia, sacramento dell’unità nell’amore in Cristo non può diventare motivo di confronto, ideologico, frattura o divisione</w:t>
      </w:r>
      <w:r w:rsidR="00475460" w:rsidRPr="00526910">
        <w:rPr>
          <w:rFonts w:ascii="Times New Roman" w:eastAsia="Times New Roman" w:hAnsi="Times New Roman" w:cs="Times New Roman"/>
          <w:color w:val="000000"/>
        </w:rPr>
        <w:t>.</w:t>
      </w:r>
      <w:r w:rsidR="002F7341" w:rsidRPr="00526910">
        <w:rPr>
          <w:rFonts w:ascii="Times New Roman" w:eastAsia="Times New Roman" w:hAnsi="Times New Roman" w:cs="Times New Roman"/>
          <w:color w:val="000000"/>
        </w:rPr>
        <w:t xml:space="preserve"> </w:t>
      </w:r>
      <w:r w:rsidR="00475460" w:rsidRPr="00526910">
        <w:rPr>
          <w:rFonts w:ascii="Times New Roman" w:eastAsia="Times New Roman" w:hAnsi="Times New Roman" w:cs="Times New Roman"/>
          <w:color w:val="000000"/>
        </w:rPr>
        <w:t>Inoltre</w:t>
      </w:r>
      <w:r w:rsidR="002F7341" w:rsidRPr="00526910">
        <w:rPr>
          <w:rFonts w:ascii="Times New Roman" w:eastAsia="Times New Roman" w:hAnsi="Times New Roman" w:cs="Times New Roman"/>
          <w:color w:val="000000"/>
        </w:rPr>
        <w:t xml:space="preserve">, con incidenza diretta sulla vita di molte </w:t>
      </w:r>
      <w:r w:rsidR="008E4AA6" w:rsidRPr="00526910">
        <w:rPr>
          <w:rFonts w:ascii="Times New Roman" w:eastAsia="Times New Roman" w:hAnsi="Times New Roman" w:cs="Times New Roman"/>
          <w:color w:val="000000"/>
        </w:rPr>
        <w:t>Chiese</w:t>
      </w:r>
      <w:r w:rsidR="002F7341" w:rsidRPr="00526910">
        <w:rPr>
          <w:rFonts w:ascii="Times New Roman" w:eastAsia="Times New Roman" w:hAnsi="Times New Roman" w:cs="Times New Roman"/>
          <w:color w:val="000000"/>
        </w:rPr>
        <w:t xml:space="preserve">, </w:t>
      </w:r>
      <w:r w:rsidR="00475460" w:rsidRPr="00526910">
        <w:rPr>
          <w:rFonts w:ascii="Times New Roman" w:eastAsia="Times New Roman" w:hAnsi="Times New Roman" w:cs="Times New Roman"/>
          <w:color w:val="000000"/>
        </w:rPr>
        <w:t xml:space="preserve">esistono </w:t>
      </w:r>
      <w:r w:rsidR="002F7341" w:rsidRPr="00526910">
        <w:rPr>
          <w:rFonts w:ascii="Times New Roman" w:eastAsia="Times New Roman" w:hAnsi="Times New Roman" w:cs="Times New Roman"/>
          <w:color w:val="000000"/>
        </w:rPr>
        <w:t>elementi di tensione</w:t>
      </w:r>
      <w:r w:rsidR="00475460" w:rsidRPr="00526910">
        <w:rPr>
          <w:rFonts w:ascii="Times New Roman" w:eastAsia="Times New Roman" w:hAnsi="Times New Roman" w:cs="Times New Roman"/>
          <w:color w:val="000000"/>
        </w:rPr>
        <w:t xml:space="preserve"> specific</w:t>
      </w:r>
      <w:r w:rsidRPr="00526910">
        <w:rPr>
          <w:rFonts w:ascii="Times New Roman" w:eastAsia="Times New Roman" w:hAnsi="Times New Roman" w:cs="Times New Roman"/>
          <w:color w:val="000000"/>
        </w:rPr>
        <w:t>i d</w:t>
      </w:r>
      <w:r w:rsidR="002F7341" w:rsidRPr="00526910">
        <w:rPr>
          <w:rFonts w:ascii="Times New Roman" w:eastAsia="Times New Roman" w:hAnsi="Times New Roman" w:cs="Times New Roman"/>
          <w:color w:val="000000"/>
        </w:rPr>
        <w:t xml:space="preserve">ell’ambito ecumenico, come ad esempio </w:t>
      </w:r>
      <w:r w:rsidR="00CE0934" w:rsidRPr="00526910">
        <w:rPr>
          <w:rFonts w:ascii="Times New Roman" w:eastAsia="Times New Roman" w:hAnsi="Times New Roman" w:cs="Times New Roman"/>
          <w:color w:val="000000"/>
        </w:rPr>
        <w:t>la condivisione dell’Eucar</w:t>
      </w:r>
      <w:r w:rsidR="005C6AE0" w:rsidRPr="00526910">
        <w:rPr>
          <w:rFonts w:ascii="Times New Roman" w:eastAsia="Times New Roman" w:hAnsi="Times New Roman" w:cs="Times New Roman"/>
          <w:color w:val="000000"/>
        </w:rPr>
        <w:t>i</w:t>
      </w:r>
      <w:r w:rsidR="00CE0934" w:rsidRPr="00526910">
        <w:rPr>
          <w:rFonts w:ascii="Times New Roman" w:eastAsia="Times New Roman" w:hAnsi="Times New Roman" w:cs="Times New Roman"/>
          <w:color w:val="000000"/>
        </w:rPr>
        <w:t>stia</w:t>
      </w:r>
      <w:r w:rsidR="002F7341" w:rsidRPr="00526910">
        <w:rPr>
          <w:rFonts w:ascii="Times New Roman" w:eastAsia="Times New Roman" w:hAnsi="Times New Roman" w:cs="Times New Roman"/>
          <w:color w:val="000000"/>
        </w:rPr>
        <w:t xml:space="preserve">. Ci sono infine problemi relativi alle modalità dell’inculturazione della fede e del dialogo interreligioso, che interessano anche le forme della celebrazione e della preghiera. </w:t>
      </w:r>
    </w:p>
    <w:p w14:paraId="000000A0" w14:textId="46BE0BE5" w:rsidR="005911BB" w:rsidRPr="00526910" w:rsidRDefault="009E20B8"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93</w:t>
      </w:r>
      <w:r w:rsidR="002F7341" w:rsidRPr="00526910">
        <w:rPr>
          <w:rFonts w:ascii="Times New Roman" w:eastAsia="Times New Roman" w:hAnsi="Times New Roman" w:cs="Times New Roman"/>
          <w:color w:val="000000"/>
        </w:rPr>
        <w:t>. Le sintesi non mancano di mettere in evidenza anche i limiti principali della pra</w:t>
      </w:r>
      <w:r w:rsidR="00ED14BE" w:rsidRPr="00526910">
        <w:rPr>
          <w:rFonts w:ascii="Times New Roman" w:eastAsia="Times New Roman" w:hAnsi="Times New Roman" w:cs="Times New Roman"/>
          <w:color w:val="000000"/>
        </w:rPr>
        <w:t>ssi celebrativa</w:t>
      </w:r>
      <w:r w:rsidR="002F7341" w:rsidRPr="00526910">
        <w:rPr>
          <w:rFonts w:ascii="Times New Roman" w:eastAsia="Times New Roman" w:hAnsi="Times New Roman" w:cs="Times New Roman"/>
          <w:color w:val="000000"/>
        </w:rPr>
        <w:t>, che ne oscurano l’efficacia sinodale. In particolare, vengono sottolineati: il protagonismo liturgico del sacerdote e la passività dei partecipanti; la distanza della predicazione dalla bellezza della fede e dalla concretezza della vita; la separazione tra la vita liturgica dell’assemblea e la rete famigliare della comunità. La qualità delle omelie è segnalata quasi unanimemente come un problema: si auspicano «</w:t>
      </w:r>
      <w:r w:rsidR="002F7341" w:rsidRPr="00526910">
        <w:rPr>
          <w:rFonts w:ascii="Times New Roman" w:eastAsia="Times New Roman" w:hAnsi="Times New Roman" w:cs="Times New Roman"/>
          <w:i/>
          <w:color w:val="000000"/>
        </w:rPr>
        <w:t xml:space="preserve">omelie più profonde, centrate sul Vangelo e le letture del giorno, e non sulla politica, che facciano uso di un linguaggio </w:t>
      </w:r>
      <w:r w:rsidR="002F7341" w:rsidRPr="00526910">
        <w:rPr>
          <w:rFonts w:ascii="Times New Roman" w:eastAsia="Times New Roman" w:hAnsi="Times New Roman" w:cs="Times New Roman"/>
          <w:i/>
          <w:color w:val="000000"/>
        </w:rPr>
        <w:lastRenderedPageBreak/>
        <w:t>accessibile e attraente</w:t>
      </w:r>
      <w:r w:rsidR="00ED14BE" w:rsidRPr="00526910">
        <w:rPr>
          <w:rFonts w:ascii="Times New Roman" w:eastAsia="Times New Roman" w:hAnsi="Times New Roman" w:cs="Times New Roman"/>
          <w:i/>
          <w:color w:val="000000"/>
        </w:rPr>
        <w:t xml:space="preserve"> e</w:t>
      </w:r>
      <w:r w:rsidR="002F7341" w:rsidRPr="00526910">
        <w:rPr>
          <w:rFonts w:ascii="Times New Roman" w:eastAsia="Times New Roman" w:hAnsi="Times New Roman" w:cs="Times New Roman"/>
          <w:i/>
          <w:color w:val="000000"/>
        </w:rPr>
        <w:t xml:space="preserve"> faccia</w:t>
      </w:r>
      <w:r w:rsidR="00ED14BE" w:rsidRPr="00526910">
        <w:rPr>
          <w:rFonts w:ascii="Times New Roman" w:eastAsia="Times New Roman" w:hAnsi="Times New Roman" w:cs="Times New Roman"/>
          <w:i/>
          <w:color w:val="000000"/>
        </w:rPr>
        <w:t>no</w:t>
      </w:r>
      <w:r w:rsidR="002F7341" w:rsidRPr="00526910">
        <w:rPr>
          <w:rFonts w:ascii="Times New Roman" w:eastAsia="Times New Roman" w:hAnsi="Times New Roman" w:cs="Times New Roman"/>
          <w:i/>
          <w:color w:val="000000"/>
        </w:rPr>
        <w:t xml:space="preserve"> riferimento alla vita dei fedeli</w:t>
      </w:r>
      <w:r w:rsidR="002F7341" w:rsidRPr="00526910">
        <w:rPr>
          <w:rFonts w:ascii="Times New Roman" w:eastAsia="Times New Roman" w:hAnsi="Times New Roman" w:cs="Times New Roman"/>
          <w:color w:val="000000"/>
        </w:rPr>
        <w:t xml:space="preserve">» (Chiesa </w:t>
      </w:r>
      <w:r w:rsidR="00387418" w:rsidRPr="00526910">
        <w:rPr>
          <w:rFonts w:ascii="Times New Roman" w:eastAsia="Times New Roman" w:hAnsi="Times New Roman" w:cs="Times New Roman"/>
          <w:color w:val="000000"/>
        </w:rPr>
        <w:t>m</w:t>
      </w:r>
      <w:r w:rsidR="002F7341" w:rsidRPr="00526910">
        <w:rPr>
          <w:rFonts w:ascii="Times New Roman" w:eastAsia="Times New Roman" w:hAnsi="Times New Roman" w:cs="Times New Roman"/>
          <w:color w:val="000000"/>
        </w:rPr>
        <w:t>aronita).</w:t>
      </w:r>
    </w:p>
    <w:p w14:paraId="000000A1" w14:textId="05774437" w:rsidR="005911BB" w:rsidRPr="00526910" w:rsidRDefault="009E20B8"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94</w:t>
      </w:r>
      <w:r w:rsidR="002F7341" w:rsidRPr="00526910">
        <w:rPr>
          <w:rFonts w:ascii="Times New Roman" w:eastAsia="Times New Roman" w:hAnsi="Times New Roman" w:cs="Times New Roman"/>
          <w:color w:val="000000"/>
        </w:rPr>
        <w:t>. Particolare fonte di sofferenza sono tutte quelle situazioni in cui l’accesso all’Eucar</w:t>
      </w:r>
      <w:r w:rsidR="005C6AE0" w:rsidRPr="00526910">
        <w:rPr>
          <w:rFonts w:ascii="Times New Roman" w:eastAsia="Times New Roman" w:hAnsi="Times New Roman" w:cs="Times New Roman"/>
          <w:color w:val="000000"/>
        </w:rPr>
        <w:t>i</w:t>
      </w:r>
      <w:r w:rsidR="002F7341" w:rsidRPr="00526910">
        <w:rPr>
          <w:rFonts w:ascii="Times New Roman" w:eastAsia="Times New Roman" w:hAnsi="Times New Roman" w:cs="Times New Roman"/>
          <w:color w:val="000000"/>
        </w:rPr>
        <w:t>stia e a</w:t>
      </w:r>
      <w:r w:rsidR="00ED14BE" w:rsidRPr="00526910">
        <w:rPr>
          <w:rFonts w:ascii="Times New Roman" w:eastAsia="Times New Roman" w:hAnsi="Times New Roman" w:cs="Times New Roman"/>
          <w:color w:val="000000"/>
        </w:rPr>
        <w:t>gl</w:t>
      </w:r>
      <w:r w:rsidR="002F7341" w:rsidRPr="00526910">
        <w:rPr>
          <w:rFonts w:ascii="Times New Roman" w:eastAsia="Times New Roman" w:hAnsi="Times New Roman" w:cs="Times New Roman"/>
          <w:color w:val="000000"/>
        </w:rPr>
        <w:t xml:space="preserve">i </w:t>
      </w:r>
      <w:r w:rsidR="00ED14BE" w:rsidRPr="00526910">
        <w:rPr>
          <w:rFonts w:ascii="Times New Roman" w:eastAsia="Times New Roman" w:hAnsi="Times New Roman" w:cs="Times New Roman"/>
          <w:color w:val="000000"/>
        </w:rPr>
        <w:t>altri S</w:t>
      </w:r>
      <w:r w:rsidR="002F7341" w:rsidRPr="00526910">
        <w:rPr>
          <w:rFonts w:ascii="Times New Roman" w:eastAsia="Times New Roman" w:hAnsi="Times New Roman" w:cs="Times New Roman"/>
          <w:color w:val="000000"/>
        </w:rPr>
        <w:t xml:space="preserve">acramenti è ostacolato o impedito da una varietà di cause: è forte la richiesta di trovare soluzioni a queste forme di deprivazione sacramentale. Si citano ad esempio le comunità che vivono in aree molto remote, o l’uso di prevedere tariffe per l’accesso alle celebrazioni, che discrimina i più poveri. Molte sintesi danno voce anche al dolore di non poter accedere ai </w:t>
      </w:r>
      <w:r w:rsidR="00ED14BE" w:rsidRPr="00526910">
        <w:rPr>
          <w:rFonts w:ascii="Times New Roman" w:eastAsia="Times New Roman" w:hAnsi="Times New Roman" w:cs="Times New Roman"/>
          <w:color w:val="000000"/>
        </w:rPr>
        <w:t xml:space="preserve">Sacramenti </w:t>
      </w:r>
      <w:r w:rsidR="002F7341" w:rsidRPr="00526910">
        <w:rPr>
          <w:rFonts w:ascii="Times New Roman" w:eastAsia="Times New Roman" w:hAnsi="Times New Roman" w:cs="Times New Roman"/>
          <w:color w:val="000000"/>
        </w:rPr>
        <w:t>che provano i divorziati risposati e coloro che hanno contratto un matrimonio poligamico</w:t>
      </w:r>
      <w:r w:rsidR="00ED14BE" w:rsidRPr="00526910">
        <w:rPr>
          <w:rFonts w:ascii="Times New Roman" w:eastAsia="Times New Roman" w:hAnsi="Times New Roman" w:cs="Times New Roman"/>
          <w:color w:val="000000"/>
        </w:rPr>
        <w:t>. N</w:t>
      </w:r>
      <w:r w:rsidR="002F7341" w:rsidRPr="00526910">
        <w:rPr>
          <w:rFonts w:ascii="Times New Roman" w:eastAsia="Times New Roman" w:hAnsi="Times New Roman" w:cs="Times New Roman"/>
          <w:color w:val="000000"/>
        </w:rPr>
        <w:t>on c’è unanimità su come affrontare queste situazioni: «</w:t>
      </w:r>
      <w:r w:rsidR="002F7341" w:rsidRPr="00526910">
        <w:rPr>
          <w:rFonts w:ascii="Times New Roman" w:eastAsia="Times New Roman" w:hAnsi="Times New Roman" w:cs="Times New Roman"/>
          <w:i/>
          <w:color w:val="000000"/>
        </w:rPr>
        <w:t>Viene negata la possibilità di ricevere la Santa Comunione ai divorziati risposati, che esprimono dolore per questa esclusione. Alcuni ritengono che la Chiesa dovrebbe essere più flessibile, mentre altri pensano che questa prassi vada mantenuta</w:t>
      </w:r>
      <w:r w:rsidR="002F7341" w:rsidRPr="00526910">
        <w:rPr>
          <w:rFonts w:ascii="Times New Roman" w:eastAsia="Times New Roman" w:hAnsi="Times New Roman" w:cs="Times New Roman"/>
          <w:color w:val="000000"/>
        </w:rPr>
        <w:t>» (CE Malaysia).</w:t>
      </w:r>
    </w:p>
    <w:p w14:paraId="16F6950D" w14:textId="03D7DB54" w:rsidR="009E20B8" w:rsidRPr="00AA390A" w:rsidRDefault="009E20B8" w:rsidP="009F5C5D">
      <w:pPr>
        <w:pStyle w:val="03Titolettosottoparagrafo"/>
        <w:rPr>
          <w:rFonts w:ascii="Times New Roman" w:hAnsi="Times New Roman" w:cs="Times New Roman"/>
          <w:i/>
        </w:rPr>
      </w:pPr>
      <w:bookmarkStart w:id="23" w:name="_Hlk116945644"/>
      <w:r w:rsidRPr="00AA390A">
        <w:rPr>
          <w:rFonts w:ascii="Times New Roman" w:hAnsi="Times New Roman" w:cs="Times New Roman"/>
          <w:i/>
        </w:rPr>
        <w:t>Celebrare in stile sinodale</w:t>
      </w:r>
    </w:p>
    <w:p w14:paraId="66D2A789" w14:textId="09D4B3D8" w:rsidR="009E20B8" w:rsidRPr="00526910" w:rsidRDefault="009E20B8"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95. Al tempo stesso, il processo sinodale ha rappresentato l’opportunità di sperimentare nuovamente la diversità nelle forme di preghiera e celebrazione, accrescendo il desiderio di renderla più accessibile nella vita ordinaria delle comunità. La sintesi francese dà voce a tre aspirazioni: «</w:t>
      </w:r>
      <w:r w:rsidRPr="00526910">
        <w:rPr>
          <w:rFonts w:ascii="Times New Roman" w:eastAsia="Times New Roman" w:hAnsi="Times New Roman" w:cs="Times New Roman"/>
          <w:i/>
          <w:color w:val="000000"/>
        </w:rPr>
        <w:t>la prima […] riguarda la diversificazione delle liturgie a vantaggio delle celebrazioni della Parola, cioè di momenti di preghiera che mettono al centro la meditazione di testi biblici. La seconda, meno frequente, ricorda l’importanza dei pellegrinaggi e della pietà popolare. Il terzo auspica una formazione liturgica rinnovata, per far fronte a un problema segnalato da molte sintesi, cioè l’incomprensibilità del linguaggio normalmente utilizzato dalla Chiesa</w:t>
      </w:r>
      <w:r w:rsidRPr="00526910">
        <w:rPr>
          <w:rFonts w:ascii="Times New Roman" w:eastAsia="Times New Roman" w:hAnsi="Times New Roman" w:cs="Times New Roman"/>
          <w:color w:val="000000"/>
        </w:rPr>
        <w:t>» (CE Francia). Alcune regioni sollevano la questione della riforma della liturgia, anche nelle Chiese Orientali in cui è profondamente legata all’identità della Chiesa: «</w:t>
      </w:r>
      <w:r w:rsidRPr="00526910">
        <w:rPr>
          <w:rFonts w:ascii="Times New Roman" w:eastAsia="Times New Roman" w:hAnsi="Times New Roman" w:cs="Times New Roman"/>
          <w:i/>
          <w:color w:val="000000"/>
        </w:rPr>
        <w:t>Nella nostra Chiesa è opportuna una riforma liturgica, così da rileggere alla luce dello Spirito Santo l’azione e la partecipazione del Popolo di Dio all’opera di Dio nel nostro tempo</w:t>
      </w:r>
      <w:r w:rsidRPr="00526910">
        <w:rPr>
          <w:rFonts w:ascii="Times New Roman" w:eastAsia="Times New Roman" w:hAnsi="Times New Roman" w:cs="Times New Roman"/>
          <w:color w:val="000000"/>
        </w:rPr>
        <w:t xml:space="preserve">» (Chiesa </w:t>
      </w:r>
      <w:r w:rsidR="00387418" w:rsidRPr="00526910">
        <w:rPr>
          <w:rFonts w:ascii="Times New Roman" w:eastAsia="Times New Roman" w:hAnsi="Times New Roman" w:cs="Times New Roman"/>
          <w:color w:val="000000"/>
        </w:rPr>
        <w:t>g</w:t>
      </w:r>
      <w:r w:rsidRPr="00526910">
        <w:rPr>
          <w:rFonts w:ascii="Times New Roman" w:eastAsia="Times New Roman" w:hAnsi="Times New Roman" w:cs="Times New Roman"/>
          <w:color w:val="000000"/>
        </w:rPr>
        <w:t>reco-</w:t>
      </w:r>
      <w:r w:rsidR="00387418" w:rsidRPr="00526910">
        <w:rPr>
          <w:rFonts w:ascii="Times New Roman" w:eastAsia="Times New Roman" w:hAnsi="Times New Roman" w:cs="Times New Roman"/>
          <w:color w:val="000000"/>
        </w:rPr>
        <w:t>m</w:t>
      </w:r>
      <w:r w:rsidRPr="00526910">
        <w:rPr>
          <w:rFonts w:ascii="Times New Roman" w:eastAsia="Times New Roman" w:hAnsi="Times New Roman" w:cs="Times New Roman"/>
          <w:color w:val="000000"/>
        </w:rPr>
        <w:t>elchita).</w:t>
      </w:r>
    </w:p>
    <w:p w14:paraId="2F20D2C9" w14:textId="3DC5EC34" w:rsidR="009E20B8" w:rsidRPr="00526910" w:rsidRDefault="009E20B8"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rPr>
        <w:t xml:space="preserve">96. </w:t>
      </w:r>
      <w:r w:rsidRPr="00526910">
        <w:rPr>
          <w:rFonts w:ascii="Times New Roman" w:eastAsia="Times New Roman" w:hAnsi="Times New Roman" w:cs="Times New Roman"/>
          <w:color w:val="000000"/>
        </w:rPr>
        <w:t>Molte Chiese sottolineano anche l’importanza di rendere abituali i legami della celebrazione vera e propria con le diverse forme di condivisione dialogica e di convivialità fraterna. «</w:t>
      </w:r>
      <w:r w:rsidRPr="00526910">
        <w:rPr>
          <w:rFonts w:ascii="Times New Roman" w:eastAsia="Times New Roman" w:hAnsi="Times New Roman" w:cs="Times New Roman"/>
          <w:i/>
          <w:color w:val="000000"/>
        </w:rPr>
        <w:t xml:space="preserve">La convivialità e la fraternità facevano sempre parte dell’esperienza [degli incontri sinodali]. In ogni incontro, da quello </w:t>
      </w:r>
      <w:r w:rsidRPr="00526910">
        <w:rPr>
          <w:rFonts w:ascii="Times New Roman" w:eastAsia="Times New Roman" w:hAnsi="Times New Roman" w:cs="Times New Roman"/>
          <w:i/>
          <w:color w:val="000000"/>
        </w:rPr>
        <w:lastRenderedPageBreak/>
        <w:t>iniziale alle successive consultazioni nelle parrocchie e strutture pastorali, c’è stato il salu-salo (condivisione del cibo). Molti hanno sottolineato come gli incontri [sinodali] abbiano influito positivamente sulla celebrazione delle liturgie</w:t>
      </w:r>
      <w:r w:rsidRPr="00526910">
        <w:rPr>
          <w:rFonts w:ascii="Times New Roman" w:eastAsia="Times New Roman" w:hAnsi="Times New Roman" w:cs="Times New Roman"/>
          <w:color w:val="000000"/>
        </w:rPr>
        <w:t xml:space="preserve">» (CE Filippine). </w:t>
      </w:r>
    </w:p>
    <w:bookmarkEnd w:id="23"/>
    <w:p w14:paraId="000000A2" w14:textId="2EF2F785" w:rsidR="005911BB" w:rsidRPr="00526910" w:rsidRDefault="009E20B8" w:rsidP="00AA390A">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32"/>
          <w:szCs w:val="32"/>
        </w:rPr>
      </w:pPr>
      <w:r w:rsidRPr="00526910">
        <w:rPr>
          <w:rFonts w:ascii="Times New Roman" w:eastAsia="Times New Roman" w:hAnsi="Times New Roman" w:cs="Times New Roman"/>
        </w:rPr>
        <w:t>97</w:t>
      </w:r>
      <w:r w:rsidR="002F7341" w:rsidRPr="00526910">
        <w:rPr>
          <w:rFonts w:ascii="Times New Roman" w:eastAsia="Times New Roman" w:hAnsi="Times New Roman" w:cs="Times New Roman"/>
        </w:rPr>
        <w:t xml:space="preserve">. </w:t>
      </w:r>
      <w:r w:rsidRPr="00526910">
        <w:rPr>
          <w:rFonts w:ascii="Times New Roman" w:eastAsia="Times New Roman" w:hAnsi="Times New Roman" w:cs="Times New Roman"/>
          <w:color w:val="000000"/>
        </w:rPr>
        <w:t xml:space="preserve">La varietà delle tradizioni rituali della preghiera liturgica, come anche delle forme simboliche con cui si esprimono le diverse culture, è da tutti considerata una ricchezza. </w:t>
      </w:r>
      <w:r w:rsidR="002F7341" w:rsidRPr="00526910">
        <w:rPr>
          <w:rFonts w:ascii="Times New Roman" w:eastAsia="Times New Roman" w:hAnsi="Times New Roman" w:cs="Times New Roman"/>
          <w:color w:val="000000"/>
        </w:rPr>
        <w:t xml:space="preserve">Un rinnovato amore per la spiritualità, </w:t>
      </w:r>
      <w:r w:rsidR="00ED14BE" w:rsidRPr="00526910">
        <w:rPr>
          <w:rFonts w:ascii="Times New Roman" w:eastAsia="Times New Roman" w:hAnsi="Times New Roman" w:cs="Times New Roman"/>
          <w:color w:val="000000"/>
        </w:rPr>
        <w:t xml:space="preserve">e l’impegno per </w:t>
      </w:r>
      <w:r w:rsidR="002F7341" w:rsidRPr="00526910">
        <w:rPr>
          <w:rFonts w:ascii="Times New Roman" w:eastAsia="Times New Roman" w:hAnsi="Times New Roman" w:cs="Times New Roman"/>
          <w:color w:val="000000"/>
        </w:rPr>
        <w:t>la cura per la bellezza e l</w:t>
      </w:r>
      <w:r w:rsidR="00FC7E8E" w:rsidRPr="00526910">
        <w:rPr>
          <w:rFonts w:ascii="Times New Roman" w:eastAsia="Times New Roman" w:hAnsi="Times New Roman" w:cs="Times New Roman"/>
          <w:color w:val="000000"/>
        </w:rPr>
        <w:t>o stile</w:t>
      </w:r>
      <w:r w:rsidR="002F7341" w:rsidRPr="00526910">
        <w:rPr>
          <w:rFonts w:ascii="Times New Roman" w:eastAsia="Times New Roman" w:hAnsi="Times New Roman" w:cs="Times New Roman"/>
          <w:color w:val="000000"/>
        </w:rPr>
        <w:t xml:space="preserve"> sinodale della celebrazione sostengono l’irradiazione di una Chiesa missionaria: «</w:t>
      </w:r>
      <w:r w:rsidR="002F7341" w:rsidRPr="00526910">
        <w:rPr>
          <w:rFonts w:ascii="Times New Roman" w:eastAsia="Times New Roman" w:hAnsi="Times New Roman" w:cs="Times New Roman"/>
          <w:i/>
          <w:color w:val="000000"/>
        </w:rPr>
        <w:t>Tutti i contributi ricevuti parlano delle celebrazioni come di spazi che possono offrire ispirazione e aiutare a vivere la fede nella vita personale, familiare, professionale, nel quartiere e nella comunità stessa</w:t>
      </w:r>
      <w:r w:rsidR="002F7341" w:rsidRPr="00526910">
        <w:rPr>
          <w:rFonts w:ascii="Times New Roman" w:eastAsia="Times New Roman" w:hAnsi="Times New Roman" w:cs="Times New Roman"/>
          <w:color w:val="000000"/>
        </w:rPr>
        <w:t xml:space="preserve">» (CE Uruguay). </w:t>
      </w:r>
      <w:r w:rsidR="002F7341" w:rsidRPr="00526910">
        <w:rPr>
          <w:rFonts w:ascii="Times New Roman" w:hAnsi="Times New Roman" w:cs="Times New Roman"/>
        </w:rPr>
        <w:br w:type="page"/>
      </w:r>
    </w:p>
    <w:p w14:paraId="000000A3" w14:textId="77777777" w:rsidR="005911BB" w:rsidRPr="00526910" w:rsidRDefault="002F7341" w:rsidP="00AA390A">
      <w:pPr>
        <w:pStyle w:val="05TITOLONE"/>
        <w:spacing w:after="240" w:line="360" w:lineRule="auto"/>
        <w:rPr>
          <w:rFonts w:ascii="Times New Roman" w:hAnsi="Times New Roman" w:cs="Times New Roman"/>
        </w:rPr>
      </w:pPr>
      <w:r w:rsidRPr="00526910">
        <w:rPr>
          <w:rFonts w:ascii="Times New Roman" w:hAnsi="Times New Roman" w:cs="Times New Roman"/>
        </w:rPr>
        <w:lastRenderedPageBreak/>
        <w:t>4. I prossimi passi</w:t>
      </w:r>
    </w:p>
    <w:p w14:paraId="000000A5" w14:textId="309FD86F" w:rsidR="005911BB" w:rsidRPr="00526910" w:rsidRDefault="00C1124E"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98</w:t>
      </w:r>
      <w:r w:rsidR="002F7341" w:rsidRPr="00526910">
        <w:rPr>
          <w:rFonts w:ascii="Times New Roman" w:eastAsia="Times New Roman" w:hAnsi="Times New Roman" w:cs="Times New Roman"/>
          <w:color w:val="000000"/>
        </w:rPr>
        <w:t xml:space="preserve">. Guardare al futuro del processo sinodale richiede di prendere in considerazione due orizzonti temporali assai diversi. Il primo è l’orizzonte di lungo periodo, in cui la sinodalità prende la forma di una perenne chiamata alla conversione personale e alla riforma della Chiesa. Il secondo, chiaramente al servizio del primo, è quello che concentra la nostra attenzione sugli appuntamenti della Tappa Continentale che </w:t>
      </w:r>
      <w:r w:rsidR="005B2D0E" w:rsidRPr="00526910">
        <w:rPr>
          <w:rFonts w:ascii="Times New Roman" w:eastAsia="Times New Roman" w:hAnsi="Times New Roman" w:cs="Times New Roman"/>
          <w:color w:val="000000"/>
        </w:rPr>
        <w:t>stiamo vivendo</w:t>
      </w:r>
      <w:r w:rsidR="002F7341" w:rsidRPr="00526910">
        <w:rPr>
          <w:rFonts w:ascii="Times New Roman" w:eastAsia="Times New Roman" w:hAnsi="Times New Roman" w:cs="Times New Roman"/>
          <w:color w:val="000000"/>
        </w:rPr>
        <w:t>.</w:t>
      </w:r>
    </w:p>
    <w:p w14:paraId="000000A6" w14:textId="77777777" w:rsidR="005911BB" w:rsidRPr="00526910" w:rsidRDefault="002F7341" w:rsidP="00374D52">
      <w:pPr>
        <w:pStyle w:val="03TITOLETTOparagrafo"/>
        <w:rPr>
          <w:rFonts w:ascii="Times New Roman" w:eastAsia="Arial" w:hAnsi="Times New Roman" w:cs="Times New Roman"/>
        </w:rPr>
      </w:pPr>
      <w:r w:rsidRPr="00526910">
        <w:rPr>
          <w:rFonts w:ascii="Times New Roman" w:eastAsia="Arial" w:hAnsi="Times New Roman" w:cs="Times New Roman"/>
        </w:rPr>
        <w:t>4.1 Un cammino di conversione e riforma</w:t>
      </w:r>
    </w:p>
    <w:p w14:paraId="000000A7" w14:textId="0C0C94B8" w:rsidR="005911BB" w:rsidRPr="00526910" w:rsidRDefault="00C1124E"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99</w:t>
      </w:r>
      <w:r w:rsidR="002F7341" w:rsidRPr="00526910">
        <w:rPr>
          <w:rFonts w:ascii="Times New Roman" w:eastAsia="Times New Roman" w:hAnsi="Times New Roman" w:cs="Times New Roman"/>
          <w:color w:val="000000"/>
        </w:rPr>
        <w:t>. Nelle sintesi, il Popolo di Dio esprime il desiderio di essere meno una Chiesa di mantenimento e conservazione, e più una Chiesa che esce in missione. Emerge un collegamento tra l’approfondimento della comunione attraverso la partecipazione e il rafforzamento dell’impegno per la missione: la sinodalità conduce a un rinnovamento missionario. Come dice la sintesi della Spagna: «</w:t>
      </w:r>
      <w:r w:rsidR="002F7341" w:rsidRPr="00526910">
        <w:rPr>
          <w:rFonts w:ascii="Times New Roman" w:eastAsia="Times New Roman" w:hAnsi="Times New Roman" w:cs="Times New Roman"/>
          <w:i/>
          <w:color w:val="000000"/>
        </w:rPr>
        <w:t>consideriamo che la comunione ci deve condurre a uno stato di missione perma</w:t>
      </w:r>
      <w:r w:rsidR="00905824" w:rsidRPr="00526910">
        <w:rPr>
          <w:rFonts w:ascii="Times New Roman" w:eastAsia="Times New Roman" w:hAnsi="Times New Roman" w:cs="Times New Roman"/>
          <w:i/>
          <w:color w:val="000000"/>
        </w:rPr>
        <w:t>n</w:t>
      </w:r>
      <w:r w:rsidR="002F7341" w:rsidRPr="00526910">
        <w:rPr>
          <w:rFonts w:ascii="Times New Roman" w:eastAsia="Times New Roman" w:hAnsi="Times New Roman" w:cs="Times New Roman"/>
          <w:i/>
          <w:color w:val="000000"/>
        </w:rPr>
        <w:t>ente: incontrarci, ascoltarci, dialogare, riflettere, discernere insieme sono azioni con un effetto positivo in sé, ma non si comprendono se non in vista dell’obiettivo di spingerci a uscire da noi stessi e dalle nostre comunità di riferimento per realizzare la missione che ci è affidata come Chiesa</w:t>
      </w:r>
      <w:r w:rsidR="002F7341" w:rsidRPr="00526910">
        <w:rPr>
          <w:rFonts w:ascii="Times New Roman" w:eastAsia="Times New Roman" w:hAnsi="Times New Roman" w:cs="Times New Roman"/>
          <w:color w:val="000000"/>
        </w:rPr>
        <w:t>» (CE Spagna).</w:t>
      </w:r>
    </w:p>
    <w:p w14:paraId="000000A8" w14:textId="67827788" w:rsidR="005911BB" w:rsidRPr="00526910" w:rsidRDefault="00C1124E"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100</w:t>
      </w:r>
      <w:r w:rsidR="002F7341" w:rsidRPr="00526910">
        <w:rPr>
          <w:rFonts w:ascii="Times New Roman" w:eastAsia="Times New Roman" w:hAnsi="Times New Roman" w:cs="Times New Roman"/>
          <w:color w:val="000000"/>
        </w:rPr>
        <w:t>. Il Popolo di Dio ha sperimentato la gioia di camminare insieme e il desiderio di continuare a farlo</w:t>
      </w:r>
      <w:r w:rsidR="00A2337D" w:rsidRPr="00526910">
        <w:rPr>
          <w:rFonts w:ascii="Times New Roman" w:eastAsia="Times New Roman" w:hAnsi="Times New Roman" w:cs="Times New Roman"/>
          <w:color w:val="000000"/>
        </w:rPr>
        <w:t>.</w:t>
      </w:r>
      <w:r w:rsidR="00475460" w:rsidRPr="00526910">
        <w:rPr>
          <w:rFonts w:ascii="Times New Roman" w:eastAsia="Times New Roman" w:hAnsi="Times New Roman" w:cs="Times New Roman"/>
          <w:color w:val="000000"/>
        </w:rPr>
        <w:t xml:space="preserve"> </w:t>
      </w:r>
      <w:r w:rsidR="002F7341" w:rsidRPr="00526910">
        <w:rPr>
          <w:rFonts w:ascii="Times New Roman" w:eastAsia="Times New Roman" w:hAnsi="Times New Roman" w:cs="Times New Roman"/>
          <w:color w:val="000000"/>
        </w:rPr>
        <w:t xml:space="preserve">Il modo di </w:t>
      </w:r>
      <w:r w:rsidR="005B2D0E" w:rsidRPr="00526910">
        <w:rPr>
          <w:rFonts w:ascii="Times New Roman" w:eastAsia="Times New Roman" w:hAnsi="Times New Roman" w:cs="Times New Roman"/>
          <w:color w:val="000000"/>
        </w:rPr>
        <w:t xml:space="preserve">riuscirci </w:t>
      </w:r>
      <w:r w:rsidR="002F7341" w:rsidRPr="00526910">
        <w:rPr>
          <w:rFonts w:ascii="Times New Roman" w:eastAsia="Times New Roman" w:hAnsi="Times New Roman" w:cs="Times New Roman"/>
          <w:color w:val="000000"/>
        </w:rPr>
        <w:t>come comunità cattolica veramente globale è qualcosa che occorre ancora scoprire completamente: «</w:t>
      </w:r>
      <w:r w:rsidR="002F7341" w:rsidRPr="00526910">
        <w:rPr>
          <w:rFonts w:ascii="Times New Roman" w:eastAsia="Times New Roman" w:hAnsi="Times New Roman" w:cs="Times New Roman"/>
          <w:i/>
          <w:color w:val="000000"/>
        </w:rPr>
        <w:t>Camminare in modo sinodale, ascoltandosi reciprocamente, partecipando alla missione e impegnandosi nel dialogo, ha probabilmente una dimensione di “già e non ancora”: è presente, ma c’è ancora molto da fare. I laici sono capaci, pieni di talenti e disposti a contribuire sempre di più, a patto che vengano date loro delle opportunità per farlo. Ulteriori indagini e studi a livello parrocchiale possono aprire altre strade dove il contributo dei laici può essere immenso e il risultato sarebbe una Chiesa più vibrante e fiorente, che è l’obiettivo della sinodalità</w:t>
      </w:r>
      <w:r w:rsidR="002F7341" w:rsidRPr="00526910">
        <w:rPr>
          <w:rFonts w:ascii="Times New Roman" w:eastAsia="Times New Roman" w:hAnsi="Times New Roman" w:cs="Times New Roman"/>
          <w:color w:val="000000"/>
        </w:rPr>
        <w:t>» (CE Namibia). Siamo una Chiesa che impara, e per farlo abbiamo bisogno di un continuo discernimento che ci aiuti a leggere insieme la Parola di Dio e i segni dei tempi, in modo da procedere nella direzione che lo Spirito ci indica.</w:t>
      </w:r>
    </w:p>
    <w:p w14:paraId="000000A9" w14:textId="15138381" w:rsidR="005911BB" w:rsidRPr="00526910" w:rsidRDefault="00C1124E"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rPr>
        <w:lastRenderedPageBreak/>
        <w:t>101</w:t>
      </w:r>
      <w:r w:rsidR="002F7341" w:rsidRPr="00526910">
        <w:rPr>
          <w:rFonts w:ascii="Times New Roman" w:eastAsia="Times New Roman" w:hAnsi="Times New Roman" w:cs="Times New Roman"/>
        </w:rPr>
        <w:t xml:space="preserve">. </w:t>
      </w:r>
      <w:r w:rsidR="002F7341" w:rsidRPr="00526910">
        <w:rPr>
          <w:rFonts w:ascii="Times New Roman" w:eastAsia="Times New Roman" w:hAnsi="Times New Roman" w:cs="Times New Roman"/>
          <w:color w:val="000000"/>
        </w:rPr>
        <w:t xml:space="preserve">Al tempo stesso, camminare insieme come Popolo di Dio richiede di riconoscere la necessità di una continua conversione, individuale e comunitaria. Sul piano istituzionale e pastorale, questa conversione si traduce in </w:t>
      </w:r>
      <w:proofErr w:type="gramStart"/>
      <w:r w:rsidR="002F7341" w:rsidRPr="00526910">
        <w:rPr>
          <w:rFonts w:ascii="Times New Roman" w:eastAsia="Times New Roman" w:hAnsi="Times New Roman" w:cs="Times New Roman"/>
          <w:color w:val="000000"/>
        </w:rPr>
        <w:t>una altrettanto</w:t>
      </w:r>
      <w:proofErr w:type="gramEnd"/>
      <w:r w:rsidR="002F7341" w:rsidRPr="00526910">
        <w:rPr>
          <w:rFonts w:ascii="Times New Roman" w:eastAsia="Times New Roman" w:hAnsi="Times New Roman" w:cs="Times New Roman"/>
          <w:color w:val="000000"/>
        </w:rPr>
        <w:t xml:space="preserve"> continua riforma della Chiesa, delle sue strutture e del suo stile, sulla scia della spinta all’«</w:t>
      </w:r>
      <w:r w:rsidR="002F7341" w:rsidRPr="00526910">
        <w:rPr>
          <w:rFonts w:ascii="Times New Roman" w:eastAsia="Times New Roman" w:hAnsi="Times New Roman" w:cs="Times New Roman"/>
          <w:i/>
          <w:color w:val="000000"/>
        </w:rPr>
        <w:t>aggiornamento</w:t>
      </w:r>
      <w:r w:rsidR="002F7341" w:rsidRPr="00526910">
        <w:rPr>
          <w:rFonts w:ascii="Times New Roman" w:eastAsia="Times New Roman" w:hAnsi="Times New Roman" w:cs="Times New Roman"/>
          <w:color w:val="000000"/>
        </w:rPr>
        <w:t xml:space="preserve">» continuo, eredità preziosa del Concilio Vaticano II a cui siamo chiamati a guardare mentre ne celebriamo il sessantesimo anniversario. </w:t>
      </w:r>
    </w:p>
    <w:p w14:paraId="000000AA" w14:textId="69EA62DC" w:rsidR="005911BB" w:rsidRPr="00526910" w:rsidRDefault="00C1124E"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rPr>
        <w:t>102</w:t>
      </w:r>
      <w:r w:rsidR="002F7341" w:rsidRPr="00526910">
        <w:rPr>
          <w:rFonts w:ascii="Times New Roman" w:eastAsia="Times New Roman" w:hAnsi="Times New Roman" w:cs="Times New Roman"/>
        </w:rPr>
        <w:t xml:space="preserve">. Nel cammino di conversione e di riforma ci sostengono i doni che abbiamo ricevuto </w:t>
      </w:r>
      <w:r w:rsidR="00ED14BE" w:rsidRPr="00526910">
        <w:rPr>
          <w:rFonts w:ascii="Times New Roman" w:eastAsia="Times New Roman" w:hAnsi="Times New Roman" w:cs="Times New Roman"/>
        </w:rPr>
        <w:t xml:space="preserve">lungo </w:t>
      </w:r>
      <w:r w:rsidR="005B2D0E" w:rsidRPr="00526910">
        <w:rPr>
          <w:rFonts w:ascii="Times New Roman" w:eastAsia="Times New Roman" w:hAnsi="Times New Roman" w:cs="Times New Roman"/>
        </w:rPr>
        <w:t>il primo anno</w:t>
      </w:r>
      <w:r w:rsidR="002F7341" w:rsidRPr="00526910">
        <w:rPr>
          <w:rFonts w:ascii="Times New Roman" w:eastAsia="Times New Roman" w:hAnsi="Times New Roman" w:cs="Times New Roman"/>
        </w:rPr>
        <w:t xml:space="preserve"> del processo sinodale, a partire dalla contemplazione di quanto continuamente Gesù ci mostra nei Vangeli: </w:t>
      </w:r>
      <w:r w:rsidR="002F7341" w:rsidRPr="00526910">
        <w:rPr>
          <w:rFonts w:ascii="Times New Roman" w:eastAsia="Times New Roman" w:hAnsi="Times New Roman" w:cs="Times New Roman"/>
          <w:color w:val="000000"/>
        </w:rPr>
        <w:t xml:space="preserve">l’attenzione gratuita e libera verso l’altro, che è alla base dell’ascolto, non è una risorsa limitata da custodire gelosamente, ma una fonte traboccante che non si esaurisce, ma si accresce quanto più vi attingiamo. L’ascolto e il dialogo sono la via per accedere ai doni che lo Spirito ci offre attraverso la multiforme varietà dell’unica Chiesa: di carismi, di vocazioni, di talenti, di capacità, di lingue e culture, di tradizioni spirituali e teologiche, di forme diverse di celebrare e rendere grazie. Le sintesi non invocano l’uniformità, ma chiedono di imparare a crescere in una sincera armonia, che aiuti i credenti a compiere la loro missione nel mondo creando i legami necessari per camminare insieme con gioia. </w:t>
      </w:r>
    </w:p>
    <w:p w14:paraId="000000AB" w14:textId="1851B4F5" w:rsidR="005911BB" w:rsidRPr="00526910" w:rsidRDefault="00C1124E"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103</w:t>
      </w:r>
      <w:r w:rsidR="002F7341" w:rsidRPr="00526910">
        <w:rPr>
          <w:rFonts w:ascii="Times New Roman" w:eastAsia="Times New Roman" w:hAnsi="Times New Roman" w:cs="Times New Roman"/>
          <w:color w:val="000000"/>
        </w:rPr>
        <w:t>. Il messaggio del Sinodo è semplice: stiamo imparando a camminare insieme e a sederci insieme per spezzare l’unico pane, in modo tale che ciascuno possa trovare il proprio posto. Tutti</w:t>
      </w:r>
      <w:r w:rsidR="00475460" w:rsidRPr="00526910">
        <w:rPr>
          <w:rFonts w:ascii="Times New Roman" w:eastAsia="Times New Roman" w:hAnsi="Times New Roman" w:cs="Times New Roman"/>
          <w:color w:val="000000"/>
        </w:rPr>
        <w:t xml:space="preserve"> </w:t>
      </w:r>
      <w:r w:rsidR="002F7341" w:rsidRPr="00526910">
        <w:rPr>
          <w:rFonts w:ascii="Times New Roman" w:eastAsia="Times New Roman" w:hAnsi="Times New Roman" w:cs="Times New Roman"/>
          <w:color w:val="000000"/>
        </w:rPr>
        <w:t xml:space="preserve">sono chiamati a prendere parte a questo viaggio, nessuno ne è escluso. A questo ci sentiamo chiamati per poter credibilmente annunciare a tutti i popoli </w:t>
      </w:r>
      <w:r w:rsidR="005B2D0E" w:rsidRPr="00526910">
        <w:rPr>
          <w:rFonts w:ascii="Times New Roman" w:eastAsia="Times New Roman" w:hAnsi="Times New Roman" w:cs="Times New Roman"/>
          <w:color w:val="000000"/>
        </w:rPr>
        <w:t>il Vangelo di Gesù</w:t>
      </w:r>
      <w:r w:rsidR="002F7341" w:rsidRPr="00526910">
        <w:rPr>
          <w:rFonts w:ascii="Times New Roman" w:eastAsia="Times New Roman" w:hAnsi="Times New Roman" w:cs="Times New Roman"/>
          <w:color w:val="000000"/>
        </w:rPr>
        <w:t xml:space="preserve">. È questa la strada che cerchiamo di continuare a percorrere anche nella </w:t>
      </w:r>
      <w:r w:rsidR="0091259F" w:rsidRPr="00526910">
        <w:rPr>
          <w:rFonts w:ascii="Times New Roman" w:eastAsia="Times New Roman" w:hAnsi="Times New Roman" w:cs="Times New Roman"/>
          <w:color w:val="000000"/>
        </w:rPr>
        <w:t>Tappa Continentale</w:t>
      </w:r>
      <w:r w:rsidR="002F7341" w:rsidRPr="00526910">
        <w:rPr>
          <w:rFonts w:ascii="Times New Roman" w:eastAsia="Times New Roman" w:hAnsi="Times New Roman" w:cs="Times New Roman"/>
          <w:color w:val="000000"/>
        </w:rPr>
        <w:t xml:space="preserve">. </w:t>
      </w:r>
    </w:p>
    <w:p w14:paraId="000000AC" w14:textId="77777777" w:rsidR="005911BB" w:rsidRPr="00526910" w:rsidRDefault="002F7341" w:rsidP="00374D52">
      <w:pPr>
        <w:pStyle w:val="03TITOLETTOparagrafo"/>
        <w:rPr>
          <w:rFonts w:ascii="Times New Roman" w:eastAsia="Arial" w:hAnsi="Times New Roman" w:cs="Times New Roman"/>
        </w:rPr>
      </w:pPr>
      <w:r w:rsidRPr="00526910">
        <w:rPr>
          <w:rFonts w:ascii="Times New Roman" w:eastAsia="Arial" w:hAnsi="Times New Roman" w:cs="Times New Roman"/>
        </w:rPr>
        <w:t xml:space="preserve">4.2 Metodologia per la Tappa Continentale </w:t>
      </w:r>
    </w:p>
    <w:p w14:paraId="000000AD" w14:textId="652453E1" w:rsidR="005911BB" w:rsidRPr="00526910" w:rsidRDefault="00C1124E"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bookmarkStart w:id="24" w:name="_Hlk116947389"/>
      <w:r w:rsidRPr="00526910">
        <w:rPr>
          <w:rFonts w:ascii="Times New Roman" w:eastAsia="Times New Roman" w:hAnsi="Times New Roman" w:cs="Times New Roman"/>
        </w:rPr>
        <w:t>104</w:t>
      </w:r>
      <w:r w:rsidR="002F7341" w:rsidRPr="00526910">
        <w:rPr>
          <w:rFonts w:ascii="Times New Roman" w:eastAsia="Times New Roman" w:hAnsi="Times New Roman" w:cs="Times New Roman"/>
        </w:rPr>
        <w:t xml:space="preserve">. </w:t>
      </w:r>
      <w:r w:rsidR="002F7341" w:rsidRPr="00526910">
        <w:rPr>
          <w:rFonts w:ascii="Times New Roman" w:eastAsia="Times New Roman" w:hAnsi="Times New Roman" w:cs="Times New Roman"/>
          <w:color w:val="000000"/>
        </w:rPr>
        <w:t>Questo Documento per la Tappa Continentale (DTC) invita a compiere un ulteriore passo in questo viaggio spirituale «</w:t>
      </w:r>
      <w:r w:rsidR="002F7341" w:rsidRPr="00526910">
        <w:rPr>
          <w:rFonts w:ascii="Times New Roman" w:eastAsia="Times New Roman" w:hAnsi="Times New Roman" w:cs="Times New Roman"/>
          <w:i/>
          <w:color w:val="000000"/>
        </w:rPr>
        <w:t>per una Chiesa sinodale: comunione, partecipazione e missione</w:t>
      </w:r>
      <w:r w:rsidR="002F7341" w:rsidRPr="00526910">
        <w:rPr>
          <w:rFonts w:ascii="Times New Roman" w:eastAsia="Times New Roman" w:hAnsi="Times New Roman" w:cs="Times New Roman"/>
          <w:color w:val="000000"/>
        </w:rPr>
        <w:t>» e ne costituisce il punto di riferimento</w:t>
      </w:r>
      <w:r w:rsidR="00C87116" w:rsidRPr="00526910">
        <w:rPr>
          <w:rFonts w:ascii="Times New Roman" w:eastAsia="Times New Roman" w:hAnsi="Times New Roman" w:cs="Times New Roman"/>
          <w:color w:val="000000"/>
        </w:rPr>
        <w:t xml:space="preserve">: </w:t>
      </w:r>
      <w:r w:rsidR="00C87116" w:rsidRPr="00526910">
        <w:rPr>
          <w:rFonts w:ascii="Times New Roman" w:eastAsia="Times New Roman" w:hAnsi="Times New Roman" w:cs="Times New Roman"/>
          <w:color w:val="000000"/>
          <w:sz w:val="22"/>
        </w:rPr>
        <w:t>«</w:t>
      </w:r>
      <w:r w:rsidR="00C87116" w:rsidRPr="00526910">
        <w:rPr>
          <w:rFonts w:ascii="Times New Roman" w:eastAsia="Times New Roman" w:hAnsi="Times New Roman" w:cs="Times New Roman"/>
          <w:i/>
          <w:color w:val="000000"/>
        </w:rPr>
        <w:t>Come l’esperienza dei discepoli a Emmaus fu solo l’inizio della loro nuova missione, anche il nostro processo sinodale è solo un primo passo</w:t>
      </w:r>
      <w:r w:rsidR="00C87116" w:rsidRPr="00526910">
        <w:rPr>
          <w:rFonts w:ascii="Times New Roman" w:eastAsia="Times New Roman" w:hAnsi="Times New Roman" w:cs="Times New Roman"/>
          <w:color w:val="000000"/>
        </w:rPr>
        <w:t>» (CE</w:t>
      </w:r>
      <w:r w:rsidRPr="00526910">
        <w:rPr>
          <w:rFonts w:ascii="Times New Roman" w:eastAsia="Times New Roman" w:hAnsi="Times New Roman" w:cs="Times New Roman"/>
          <w:color w:val="000000"/>
        </w:rPr>
        <w:t xml:space="preserve"> Federazione Russa)</w:t>
      </w:r>
      <w:r w:rsidR="002F7341" w:rsidRPr="00526910">
        <w:rPr>
          <w:rFonts w:ascii="Times New Roman" w:eastAsia="Times New Roman" w:hAnsi="Times New Roman" w:cs="Times New Roman"/>
          <w:color w:val="000000"/>
        </w:rPr>
        <w:t>. L’ambito continentale costituisce una opportunità per vivere la sinodalità, che stiamo ancora imparando a cogliere e che siamo ora invitati a praticare concretamente</w:t>
      </w:r>
      <w:r w:rsidR="0069681B" w:rsidRPr="00526910">
        <w:rPr>
          <w:rFonts w:ascii="Times New Roman" w:eastAsia="Times New Roman" w:hAnsi="Times New Roman" w:cs="Times New Roman"/>
          <w:color w:val="000000"/>
        </w:rPr>
        <w:t>.</w:t>
      </w:r>
    </w:p>
    <w:bookmarkEnd w:id="24"/>
    <w:p w14:paraId="000000AE" w14:textId="1BED8771" w:rsidR="005911BB" w:rsidRPr="00526910" w:rsidRDefault="00C1124E"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rPr>
        <w:lastRenderedPageBreak/>
        <w:t>105</w:t>
      </w:r>
      <w:r w:rsidR="002F7341" w:rsidRPr="00526910">
        <w:rPr>
          <w:rFonts w:ascii="Times New Roman" w:eastAsia="Times New Roman" w:hAnsi="Times New Roman" w:cs="Times New Roman"/>
        </w:rPr>
        <w:t xml:space="preserve">. </w:t>
      </w:r>
      <w:r w:rsidR="002F7341" w:rsidRPr="00526910">
        <w:rPr>
          <w:rFonts w:ascii="Times New Roman" w:eastAsia="Times New Roman" w:hAnsi="Times New Roman" w:cs="Times New Roman"/>
          <w:color w:val="000000"/>
        </w:rPr>
        <w:t xml:space="preserve">Il DTC, che raccoglie e </w:t>
      </w:r>
      <w:r w:rsidR="00044DFA" w:rsidRPr="00526910">
        <w:rPr>
          <w:rFonts w:ascii="Times New Roman" w:eastAsia="Times New Roman" w:hAnsi="Times New Roman" w:cs="Times New Roman"/>
          <w:color w:val="000000"/>
        </w:rPr>
        <w:t xml:space="preserve">restituisce </w:t>
      </w:r>
      <w:r w:rsidR="005F426F" w:rsidRPr="00526910">
        <w:rPr>
          <w:rFonts w:ascii="Times New Roman" w:eastAsia="Times New Roman" w:hAnsi="Times New Roman" w:cs="Times New Roman"/>
          <w:color w:val="000000"/>
        </w:rPr>
        <w:t xml:space="preserve">alle Chiese </w:t>
      </w:r>
      <w:r w:rsidR="00AC71BD" w:rsidRPr="00526910">
        <w:rPr>
          <w:rFonts w:ascii="Times New Roman" w:eastAsia="Times New Roman" w:hAnsi="Times New Roman" w:cs="Times New Roman"/>
          <w:color w:val="000000"/>
        </w:rPr>
        <w:t xml:space="preserve">locali </w:t>
      </w:r>
      <w:r w:rsidR="002F7341" w:rsidRPr="00526910">
        <w:rPr>
          <w:rFonts w:ascii="Times New Roman" w:eastAsia="Times New Roman" w:hAnsi="Times New Roman" w:cs="Times New Roman"/>
          <w:color w:val="000000"/>
        </w:rPr>
        <w:t>quanto il Popolo di Dio del mondo intero ha detto nel</w:t>
      </w:r>
      <w:r w:rsidR="00E33C85" w:rsidRPr="00526910">
        <w:rPr>
          <w:rFonts w:ascii="Times New Roman" w:eastAsia="Times New Roman" w:hAnsi="Times New Roman" w:cs="Times New Roman"/>
          <w:color w:val="000000"/>
        </w:rPr>
        <w:t xml:space="preserve"> primo anno</w:t>
      </w:r>
      <w:r w:rsidR="002F7341" w:rsidRPr="00526910">
        <w:rPr>
          <w:rFonts w:ascii="Times New Roman" w:eastAsia="Times New Roman" w:hAnsi="Times New Roman" w:cs="Times New Roman"/>
          <w:color w:val="000000"/>
        </w:rPr>
        <w:t xml:space="preserve"> del Sinodo, ha lo scopo di guidarci e di permetterci di approfondire il discernimento, tenendo presente l’interrogativo di fondo che anima l’intero processo:</w:t>
      </w:r>
      <w:r w:rsidR="002F7341" w:rsidRPr="00526910">
        <w:rPr>
          <w:rFonts w:ascii="Times New Roman" w:eastAsia="Times New Roman" w:hAnsi="Times New Roman" w:cs="Times New Roman"/>
        </w:rPr>
        <w:t xml:space="preserve"> </w:t>
      </w:r>
      <w:r w:rsidR="002F7341" w:rsidRPr="00526910">
        <w:rPr>
          <w:rFonts w:ascii="Times New Roman" w:eastAsia="Times New Roman" w:hAnsi="Times New Roman" w:cs="Times New Roman"/>
          <w:color w:val="000000"/>
        </w:rPr>
        <w:t>«</w:t>
      </w:r>
      <w:r w:rsidR="002F7341" w:rsidRPr="00526910">
        <w:rPr>
          <w:rFonts w:ascii="Times New Roman" w:eastAsia="Times New Roman" w:hAnsi="Times New Roman" w:cs="Times New Roman"/>
          <w:i/>
          <w:color w:val="000000"/>
        </w:rPr>
        <w:t>Come si realizza oggi, a diversi livelli (da quello locale a quello universale), quel “camminare insieme” che permette alla Chiesa di annunciare il Vangelo, conformemente alla missione che le è stata affidata? E quali passi lo Spirito ci invita a compiere per crescere come Chiesa sinodale?</w:t>
      </w:r>
      <w:r w:rsidR="002F7341" w:rsidRPr="00526910">
        <w:rPr>
          <w:rFonts w:ascii="Times New Roman" w:eastAsia="Times New Roman" w:hAnsi="Times New Roman" w:cs="Times New Roman"/>
          <w:color w:val="000000"/>
        </w:rPr>
        <w:t>» (DP n. 2).</w:t>
      </w:r>
    </w:p>
    <w:p w14:paraId="000000AF" w14:textId="73B92368" w:rsidR="005911BB" w:rsidRPr="00526910" w:rsidRDefault="00C1124E"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bookmarkStart w:id="25" w:name="_Hlk116947108"/>
      <w:r w:rsidRPr="00526910">
        <w:rPr>
          <w:rFonts w:ascii="Times New Roman" w:eastAsia="Times New Roman" w:hAnsi="Times New Roman" w:cs="Times New Roman"/>
        </w:rPr>
        <w:t>106</w:t>
      </w:r>
      <w:r w:rsidR="002F7341" w:rsidRPr="00526910">
        <w:rPr>
          <w:rFonts w:ascii="Times New Roman" w:eastAsia="Times New Roman" w:hAnsi="Times New Roman" w:cs="Times New Roman"/>
        </w:rPr>
        <w:t xml:space="preserve">. </w:t>
      </w:r>
      <w:r w:rsidR="005F426F" w:rsidRPr="00526910">
        <w:rPr>
          <w:rFonts w:ascii="Times New Roman" w:eastAsia="Times New Roman" w:hAnsi="Times New Roman" w:cs="Times New Roman"/>
        </w:rPr>
        <w:t xml:space="preserve">Il DTC così è lo strumento privilegiato attraverso </w:t>
      </w:r>
      <w:r w:rsidRPr="00526910">
        <w:rPr>
          <w:rFonts w:ascii="Times New Roman" w:eastAsia="Times New Roman" w:hAnsi="Times New Roman" w:cs="Times New Roman"/>
        </w:rPr>
        <w:t xml:space="preserve">cui nella Tappa Continentale </w:t>
      </w:r>
      <w:r w:rsidR="005F426F" w:rsidRPr="00526910">
        <w:rPr>
          <w:rFonts w:ascii="Times New Roman" w:eastAsia="Times New Roman" w:hAnsi="Times New Roman" w:cs="Times New Roman"/>
        </w:rPr>
        <w:t xml:space="preserve">si può realizzare il </w:t>
      </w:r>
      <w:r w:rsidRPr="00526910">
        <w:rPr>
          <w:rFonts w:ascii="Times New Roman" w:eastAsia="Times New Roman" w:hAnsi="Times New Roman" w:cs="Times New Roman"/>
        </w:rPr>
        <w:t>dialogo delle Chiese locali tra di loro e con la Chiesa universale</w:t>
      </w:r>
      <w:r w:rsidR="005F426F" w:rsidRPr="00526910">
        <w:rPr>
          <w:rFonts w:ascii="Times New Roman" w:eastAsia="Times New Roman" w:hAnsi="Times New Roman" w:cs="Times New Roman"/>
        </w:rPr>
        <w:t xml:space="preserve">. </w:t>
      </w:r>
      <w:r w:rsidR="002F7341" w:rsidRPr="00526910">
        <w:rPr>
          <w:rFonts w:ascii="Times New Roman" w:eastAsia="Times New Roman" w:hAnsi="Times New Roman" w:cs="Times New Roman"/>
          <w:color w:val="000000"/>
        </w:rPr>
        <w:t xml:space="preserve">Per </w:t>
      </w:r>
      <w:r w:rsidR="00ED14BE" w:rsidRPr="00526910">
        <w:rPr>
          <w:rFonts w:ascii="Times New Roman" w:eastAsia="Times New Roman" w:hAnsi="Times New Roman" w:cs="Times New Roman"/>
          <w:color w:val="000000"/>
        </w:rPr>
        <w:t xml:space="preserve">portare avanti </w:t>
      </w:r>
      <w:r w:rsidR="005F426F" w:rsidRPr="00526910">
        <w:rPr>
          <w:rFonts w:ascii="Times New Roman" w:eastAsia="Times New Roman" w:hAnsi="Times New Roman" w:cs="Times New Roman"/>
          <w:color w:val="000000"/>
        </w:rPr>
        <w:t xml:space="preserve">questo </w:t>
      </w:r>
      <w:r w:rsidRPr="00526910">
        <w:rPr>
          <w:rFonts w:ascii="Times New Roman" w:eastAsia="Times New Roman" w:hAnsi="Times New Roman" w:cs="Times New Roman"/>
          <w:color w:val="000000"/>
        </w:rPr>
        <w:t xml:space="preserve">processo di </w:t>
      </w:r>
      <w:r w:rsidR="002F7341" w:rsidRPr="00526910">
        <w:rPr>
          <w:rFonts w:ascii="Times New Roman" w:eastAsia="Times New Roman" w:hAnsi="Times New Roman" w:cs="Times New Roman"/>
          <w:color w:val="000000"/>
        </w:rPr>
        <w:t>ascolto, dialogo e discernimento, la riflessione si focalizzerà intorno a tre interrogativi:</w:t>
      </w:r>
    </w:p>
    <w:bookmarkEnd w:id="25"/>
    <w:p w14:paraId="000000B0" w14:textId="4ABF8FA9" w:rsidR="005911BB" w:rsidRPr="00526910" w:rsidRDefault="002F7341">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 xml:space="preserve">«Dopo aver letto </w:t>
      </w:r>
      <w:r w:rsidR="00A2337D" w:rsidRPr="00526910">
        <w:rPr>
          <w:rFonts w:ascii="Times New Roman" w:eastAsia="Times New Roman" w:hAnsi="Times New Roman" w:cs="Times New Roman"/>
          <w:color w:val="000000"/>
        </w:rPr>
        <w:t>il DTC in clima di preghiera</w:t>
      </w:r>
      <w:r w:rsidRPr="00526910">
        <w:rPr>
          <w:rFonts w:ascii="Times New Roman" w:eastAsia="Times New Roman" w:hAnsi="Times New Roman" w:cs="Times New Roman"/>
          <w:color w:val="000000"/>
        </w:rPr>
        <w:t xml:space="preserve">, quali </w:t>
      </w:r>
      <w:r w:rsidRPr="00526910">
        <w:rPr>
          <w:rFonts w:ascii="Times New Roman" w:eastAsia="Times New Roman" w:hAnsi="Times New Roman" w:cs="Times New Roman"/>
          <w:b/>
          <w:color w:val="000000"/>
        </w:rPr>
        <w:t xml:space="preserve">intuizioni </w:t>
      </w:r>
      <w:r w:rsidRPr="00526910">
        <w:rPr>
          <w:rFonts w:ascii="Times New Roman" w:eastAsia="Times New Roman" w:hAnsi="Times New Roman" w:cs="Times New Roman"/>
          <w:color w:val="000000"/>
        </w:rPr>
        <w:t xml:space="preserve">risuonano in modo più intenso con le esperienze e le realtà concrete della Chiesa del vostro continente? </w:t>
      </w:r>
      <w:r w:rsidR="00E33C85" w:rsidRPr="00526910">
        <w:rPr>
          <w:rFonts w:ascii="Times New Roman" w:eastAsia="Times New Roman" w:hAnsi="Times New Roman" w:cs="Times New Roman"/>
          <w:color w:val="000000"/>
        </w:rPr>
        <w:t>Q</w:t>
      </w:r>
      <w:r w:rsidRPr="00526910">
        <w:rPr>
          <w:rFonts w:ascii="Times New Roman" w:eastAsia="Times New Roman" w:hAnsi="Times New Roman" w:cs="Times New Roman"/>
          <w:color w:val="000000"/>
        </w:rPr>
        <w:t xml:space="preserve">uali esperienze vi appaiono nuove o illuminanti?». </w:t>
      </w:r>
    </w:p>
    <w:p w14:paraId="000000B1" w14:textId="31F72973" w:rsidR="005911BB" w:rsidRPr="00526910" w:rsidRDefault="002F7341">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«Dopo aver letto il DTC</w:t>
      </w:r>
      <w:r w:rsidR="00A2337D" w:rsidRPr="00526910">
        <w:rPr>
          <w:rFonts w:ascii="Times New Roman" w:eastAsia="Times New Roman" w:hAnsi="Times New Roman" w:cs="Times New Roman"/>
          <w:color w:val="000000"/>
        </w:rPr>
        <w:t xml:space="preserve"> e aver sostato in preghiera</w:t>
      </w:r>
      <w:r w:rsidRPr="00526910">
        <w:rPr>
          <w:rFonts w:ascii="Times New Roman" w:eastAsia="Times New Roman" w:hAnsi="Times New Roman" w:cs="Times New Roman"/>
          <w:color w:val="000000"/>
        </w:rPr>
        <w:t xml:space="preserve">, quali tensioni o divergenze sostanziali emergono come particolarmente importanti nella prospettiva del vostro continente? Di conseguenza, quali sono le </w:t>
      </w:r>
      <w:r w:rsidRPr="00526910">
        <w:rPr>
          <w:rFonts w:ascii="Times New Roman" w:eastAsia="Times New Roman" w:hAnsi="Times New Roman" w:cs="Times New Roman"/>
          <w:b/>
        </w:rPr>
        <w:t xml:space="preserve">questioni o </w:t>
      </w:r>
      <w:r w:rsidR="00ED14BE" w:rsidRPr="00526910">
        <w:rPr>
          <w:rFonts w:ascii="Times New Roman" w:eastAsia="Times New Roman" w:hAnsi="Times New Roman" w:cs="Times New Roman"/>
          <w:b/>
        </w:rPr>
        <w:t xml:space="preserve">gli </w:t>
      </w:r>
      <w:r w:rsidRPr="00526910">
        <w:rPr>
          <w:rFonts w:ascii="Times New Roman" w:eastAsia="Times New Roman" w:hAnsi="Times New Roman" w:cs="Times New Roman"/>
          <w:b/>
        </w:rPr>
        <w:t xml:space="preserve">interrogativi </w:t>
      </w:r>
      <w:r w:rsidRPr="00526910">
        <w:rPr>
          <w:rFonts w:ascii="Times New Roman" w:eastAsia="Times New Roman" w:hAnsi="Times New Roman" w:cs="Times New Roman"/>
          <w:color w:val="000000"/>
        </w:rPr>
        <w:t>che dovrebbero essere affrontat</w:t>
      </w:r>
      <w:r w:rsidRPr="00526910">
        <w:rPr>
          <w:rFonts w:ascii="Times New Roman" w:eastAsia="Times New Roman" w:hAnsi="Times New Roman" w:cs="Times New Roman"/>
        </w:rPr>
        <w:t>i</w:t>
      </w:r>
      <w:r w:rsidRPr="00526910">
        <w:rPr>
          <w:rFonts w:ascii="Times New Roman" w:eastAsia="Times New Roman" w:hAnsi="Times New Roman" w:cs="Times New Roman"/>
          <w:color w:val="000000"/>
        </w:rPr>
        <w:t xml:space="preserve"> e </w:t>
      </w:r>
      <w:r w:rsidRPr="00526910">
        <w:rPr>
          <w:rFonts w:ascii="Times New Roman" w:eastAsia="Times New Roman" w:hAnsi="Times New Roman" w:cs="Times New Roman"/>
        </w:rPr>
        <w:t>presi</w:t>
      </w:r>
      <w:r w:rsidRPr="00526910">
        <w:rPr>
          <w:rFonts w:ascii="Times New Roman" w:eastAsia="Times New Roman" w:hAnsi="Times New Roman" w:cs="Times New Roman"/>
          <w:color w:val="000000"/>
        </w:rPr>
        <w:t xml:space="preserve"> in considerazione nelle prossime fasi del processo?». </w:t>
      </w:r>
    </w:p>
    <w:p w14:paraId="000000B2" w14:textId="62FBE4EE" w:rsidR="005911BB" w:rsidRPr="00526910" w:rsidRDefault="002F7341">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 xml:space="preserve">«Guardando a ciò che affiora dalle due domande precedenti, quali sono </w:t>
      </w:r>
      <w:r w:rsidRPr="00526910">
        <w:rPr>
          <w:rFonts w:ascii="Times New Roman" w:eastAsia="Times New Roman" w:hAnsi="Times New Roman" w:cs="Times New Roman"/>
          <w:b/>
          <w:color w:val="000000"/>
        </w:rPr>
        <w:t>le</w:t>
      </w:r>
      <w:r w:rsidRPr="00526910">
        <w:rPr>
          <w:rFonts w:ascii="Times New Roman" w:eastAsia="Times New Roman" w:hAnsi="Times New Roman" w:cs="Times New Roman"/>
          <w:b/>
        </w:rPr>
        <w:t xml:space="preserve"> </w:t>
      </w:r>
      <w:r w:rsidRPr="00526910">
        <w:rPr>
          <w:rFonts w:ascii="Times New Roman" w:eastAsia="Times New Roman" w:hAnsi="Times New Roman" w:cs="Times New Roman"/>
          <w:b/>
          <w:color w:val="000000"/>
        </w:rPr>
        <w:t xml:space="preserve">priorità, i temi ricorrenti e gli appelli all’azione </w:t>
      </w:r>
      <w:r w:rsidRPr="00526910">
        <w:rPr>
          <w:rFonts w:ascii="Times New Roman" w:eastAsia="Times New Roman" w:hAnsi="Times New Roman" w:cs="Times New Roman"/>
          <w:color w:val="000000"/>
        </w:rPr>
        <w:t xml:space="preserve">che possono essere condivisi con le altre Chiese locali nel mondo e discussi durante </w:t>
      </w:r>
      <w:r w:rsidR="00A042FB" w:rsidRPr="00526910">
        <w:rPr>
          <w:rFonts w:ascii="Times New Roman" w:eastAsia="Times New Roman" w:hAnsi="Times New Roman" w:cs="Times New Roman"/>
          <w:color w:val="000000"/>
        </w:rPr>
        <w:t>la Prima Sessione del</w:t>
      </w:r>
      <w:r w:rsidRPr="00526910">
        <w:rPr>
          <w:rFonts w:ascii="Times New Roman" w:eastAsia="Times New Roman" w:hAnsi="Times New Roman" w:cs="Times New Roman"/>
          <w:color w:val="000000"/>
        </w:rPr>
        <w:t xml:space="preserve">l’Assemblea sinodale </w:t>
      </w:r>
      <w:r w:rsidR="00A042FB" w:rsidRPr="00526910">
        <w:rPr>
          <w:rFonts w:ascii="Times New Roman" w:eastAsia="Times New Roman" w:hAnsi="Times New Roman" w:cs="Times New Roman"/>
          <w:color w:val="000000"/>
        </w:rPr>
        <w:t xml:space="preserve">nell’ottobre </w:t>
      </w:r>
      <w:r w:rsidRPr="00526910">
        <w:rPr>
          <w:rFonts w:ascii="Times New Roman" w:eastAsia="Times New Roman" w:hAnsi="Times New Roman" w:cs="Times New Roman"/>
          <w:color w:val="000000"/>
        </w:rPr>
        <w:t>2023?».</w:t>
      </w:r>
    </w:p>
    <w:p w14:paraId="000000B3" w14:textId="77777777" w:rsidR="005911BB" w:rsidRPr="00526910" w:rsidRDefault="002F7341">
      <w:pPr>
        <w:keepNext/>
        <w:pBdr>
          <w:top w:val="nil"/>
          <w:left w:val="nil"/>
          <w:bottom w:val="nil"/>
          <w:right w:val="nil"/>
          <w:between w:val="nil"/>
        </w:pBdr>
        <w:spacing w:before="240" w:after="160"/>
        <w:rPr>
          <w:rFonts w:ascii="Times New Roman" w:eastAsia="Arial" w:hAnsi="Times New Roman" w:cs="Times New Roman"/>
          <w:i/>
          <w:color w:val="000000"/>
        </w:rPr>
      </w:pPr>
      <w:r w:rsidRPr="00526910">
        <w:rPr>
          <w:rFonts w:ascii="Times New Roman" w:eastAsia="Arial" w:hAnsi="Times New Roman" w:cs="Times New Roman"/>
          <w:i/>
          <w:color w:val="000000"/>
        </w:rPr>
        <w:t>Fasi chiave del processo</w:t>
      </w:r>
    </w:p>
    <w:p w14:paraId="000000B4" w14:textId="73176C54" w:rsidR="005911BB" w:rsidRPr="00526910" w:rsidRDefault="00C1124E"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rPr>
        <w:t>107</w:t>
      </w:r>
      <w:r w:rsidR="002F7341" w:rsidRPr="00526910">
        <w:rPr>
          <w:rFonts w:ascii="Times New Roman" w:eastAsia="Times New Roman" w:hAnsi="Times New Roman" w:cs="Times New Roman"/>
        </w:rPr>
        <w:t xml:space="preserve">. </w:t>
      </w:r>
      <w:r w:rsidR="002F7341" w:rsidRPr="00526910">
        <w:rPr>
          <w:rFonts w:ascii="Times New Roman" w:eastAsia="Times New Roman" w:hAnsi="Times New Roman" w:cs="Times New Roman"/>
          <w:color w:val="000000"/>
        </w:rPr>
        <w:t>Ogni Assemblea Continentale è chiamata a mettere in atto un processo di discernimento sul DTC che risulti appropriato al proprio contesto locale, e redigere un Documento Finale che ne dia conto. I Documenti Finali delle sette Assemblee Continentali saranno utilizzati come base per la stesura dell’</w:t>
      </w:r>
      <w:r w:rsidR="002F7341" w:rsidRPr="00526910">
        <w:rPr>
          <w:rFonts w:ascii="Times New Roman" w:eastAsia="Times New Roman" w:hAnsi="Times New Roman" w:cs="Times New Roman"/>
          <w:i/>
          <w:color w:val="000000"/>
        </w:rPr>
        <w:t>Instrumentum laboris</w:t>
      </w:r>
      <w:r w:rsidR="002F7341" w:rsidRPr="00526910">
        <w:rPr>
          <w:rFonts w:ascii="Times New Roman" w:eastAsia="Times New Roman" w:hAnsi="Times New Roman" w:cs="Times New Roman"/>
          <w:color w:val="000000"/>
        </w:rPr>
        <w:t xml:space="preserve">, che sarà ultimato entro giugno 2023. </w:t>
      </w:r>
    </w:p>
    <w:p w14:paraId="000000B5" w14:textId="584E45B6" w:rsidR="005911BB" w:rsidRPr="00526910" w:rsidRDefault="00C1124E"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526910">
        <w:rPr>
          <w:rFonts w:ascii="Times New Roman" w:eastAsia="Times New Roman" w:hAnsi="Times New Roman" w:cs="Times New Roman"/>
        </w:rPr>
        <w:t>108</w:t>
      </w:r>
      <w:r w:rsidR="002F7341" w:rsidRPr="00526910">
        <w:rPr>
          <w:rFonts w:ascii="Times New Roman" w:eastAsia="Times New Roman" w:hAnsi="Times New Roman" w:cs="Times New Roman"/>
        </w:rPr>
        <w:t xml:space="preserve">. </w:t>
      </w:r>
      <w:r w:rsidR="00E10056" w:rsidRPr="00526910">
        <w:rPr>
          <w:rFonts w:ascii="Times New Roman" w:eastAsia="Times New Roman" w:hAnsi="Times New Roman" w:cs="Times New Roman"/>
        </w:rPr>
        <w:t xml:space="preserve">La grande maggioranza delle Conferenze episcopali, consultate dalla Segreteria Generale del Sinodo, desidera che nella Tappa Continentale siano coinvolti i rappresentanti di tutto il Popolo di Dio. Per questo si chiede che tutte le Assemblee siano ecclesiali e non solo episcopali, assicurando che la loro </w:t>
      </w:r>
      <w:r w:rsidR="00E10056" w:rsidRPr="00526910">
        <w:rPr>
          <w:rFonts w:ascii="Times New Roman" w:eastAsia="Times New Roman" w:hAnsi="Times New Roman" w:cs="Times New Roman"/>
        </w:rPr>
        <w:lastRenderedPageBreak/>
        <w:t xml:space="preserve">composizione rappresenti in modo adeguato la varietà del Popolo di Dio: vescovi, presbiteri, diaconi, </w:t>
      </w:r>
      <w:r w:rsidR="00A21664" w:rsidRPr="00526910">
        <w:rPr>
          <w:rFonts w:ascii="Times New Roman" w:eastAsia="Times New Roman" w:hAnsi="Times New Roman" w:cs="Times New Roman"/>
        </w:rPr>
        <w:t>consacrate e consacrati</w:t>
      </w:r>
      <w:r w:rsidR="00E10056" w:rsidRPr="00526910">
        <w:rPr>
          <w:rFonts w:ascii="Times New Roman" w:eastAsia="Times New Roman" w:hAnsi="Times New Roman" w:cs="Times New Roman"/>
        </w:rPr>
        <w:t xml:space="preserve">, laici e laiche. </w:t>
      </w:r>
      <w:r w:rsidR="00A21664" w:rsidRPr="00526910">
        <w:rPr>
          <w:rFonts w:ascii="Times New Roman" w:eastAsia="Times New Roman" w:hAnsi="Times New Roman" w:cs="Times New Roman"/>
        </w:rPr>
        <w:t>Rispetto ai partecipanti alle Assemblee continentali è importante porre una particolare attenzione alla adeguata presenza di donne e giovani (laici e laiche, consacrate e consacrati in formazione, seminaristi); persone c</w:t>
      </w:r>
      <w:bookmarkStart w:id="26" w:name="_GoBack"/>
      <w:bookmarkEnd w:id="26"/>
      <w:r w:rsidR="00A21664" w:rsidRPr="00526910">
        <w:rPr>
          <w:rFonts w:ascii="Times New Roman" w:eastAsia="Times New Roman" w:hAnsi="Times New Roman" w:cs="Times New Roman"/>
        </w:rPr>
        <w:t xml:space="preserve">he vivono condizioni di povertà o emarginazione, e coloro che hanno un contatto diretto con queste; delegati fraterni di altre confessioni cristiane; rappresentanti di altre religioni e tradizioni di fede e alcune persone senza affiliazione religiosa. </w:t>
      </w:r>
      <w:r w:rsidR="00E10056" w:rsidRPr="00526910">
        <w:rPr>
          <w:rFonts w:ascii="Times New Roman" w:eastAsia="Times New Roman" w:hAnsi="Times New Roman" w:cs="Times New Roman"/>
        </w:rPr>
        <w:t>Si chiede inoltre ai vescovi di incontrarsi tra di loro al termine delle Assemblee continentali, per rileggere collegialmente l’esperienza sinodale vissuta a partire dal loro specifico carisma e ruolo. In particolare</w:t>
      </w:r>
      <w:r w:rsidR="00CF0C78" w:rsidRPr="00526910">
        <w:rPr>
          <w:rFonts w:ascii="Times New Roman" w:eastAsia="Times New Roman" w:hAnsi="Times New Roman" w:cs="Times New Roman"/>
          <w:color w:val="000000"/>
        </w:rPr>
        <w:t>, i vescovi</w:t>
      </w:r>
      <w:r w:rsidR="002F7341" w:rsidRPr="00526910">
        <w:rPr>
          <w:rFonts w:ascii="Times New Roman" w:eastAsia="Times New Roman" w:hAnsi="Times New Roman" w:cs="Times New Roman"/>
          <w:color w:val="000000"/>
        </w:rPr>
        <w:t xml:space="preserve"> sono invitati a individuare modalità appropriate per svolgere il loro compito di convalida e approvazione del Documento Finale, assicurandosi che sia il frutto di un percorso autenticamente sinodale, rispettoso del processo che si è svolto e fedele alle diverse voci del Popolo di Dio in ogni continente. </w:t>
      </w:r>
    </w:p>
    <w:p w14:paraId="000000B6" w14:textId="17257A9C" w:rsidR="005911BB" w:rsidRPr="00526910" w:rsidRDefault="00C1124E" w:rsidP="00AA390A">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bookmarkStart w:id="27" w:name="_heading=h.26in1rg" w:colFirst="0" w:colLast="0"/>
      <w:bookmarkEnd w:id="27"/>
      <w:r w:rsidRPr="00526910">
        <w:rPr>
          <w:rFonts w:ascii="Times New Roman" w:eastAsia="Times New Roman" w:hAnsi="Times New Roman" w:cs="Times New Roman"/>
          <w:color w:val="000000"/>
        </w:rPr>
        <w:t>109</w:t>
      </w:r>
      <w:r w:rsidR="002F7341" w:rsidRPr="00526910">
        <w:rPr>
          <w:rFonts w:ascii="Times New Roman" w:eastAsia="Times New Roman" w:hAnsi="Times New Roman" w:cs="Times New Roman"/>
          <w:color w:val="000000"/>
        </w:rPr>
        <w:t>. Il processo che conduce dalla pubblicazione del presente DTC alla redazione dell’</w:t>
      </w:r>
      <w:r w:rsidR="002F7341" w:rsidRPr="00526910">
        <w:rPr>
          <w:rFonts w:ascii="Times New Roman" w:eastAsia="Times New Roman" w:hAnsi="Times New Roman" w:cs="Times New Roman"/>
          <w:i/>
          <w:color w:val="000000"/>
        </w:rPr>
        <w:t>Instrumentum laboris</w:t>
      </w:r>
      <w:r w:rsidR="002F7341" w:rsidRPr="00526910">
        <w:rPr>
          <w:rFonts w:ascii="Times New Roman" w:eastAsia="Times New Roman" w:hAnsi="Times New Roman" w:cs="Times New Roman"/>
          <w:color w:val="000000"/>
        </w:rPr>
        <w:t xml:space="preserve"> sarà scandito dai seguenti passi:</w:t>
      </w:r>
    </w:p>
    <w:p w14:paraId="000000B7" w14:textId="07005510" w:rsidR="005911BB" w:rsidRPr="00526910" w:rsidRDefault="002F7341">
      <w:pPr>
        <w:numPr>
          <w:ilvl w:val="0"/>
          <w:numId w:val="3"/>
        </w:numPr>
        <w:pBdr>
          <w:top w:val="nil"/>
          <w:left w:val="nil"/>
          <w:bottom w:val="nil"/>
          <w:right w:val="nil"/>
          <w:between w:val="nil"/>
        </w:pBdr>
        <w:spacing w:line="360" w:lineRule="auto"/>
        <w:ind w:left="708"/>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 xml:space="preserve">Il DTC sarà inviato a tutti i vescovi diocesani; ciascuno di loro, insieme alla équipe sinodale diocesana che ha coordinato la prima fase, provvederà a organizzare un processo ecclesiale di discernimento sul DTC, a partire dalle tre domande sopra indicate al n. </w:t>
      </w:r>
      <w:r w:rsidR="00C1124E" w:rsidRPr="00526910">
        <w:rPr>
          <w:rFonts w:ascii="Times New Roman" w:eastAsia="Times New Roman" w:hAnsi="Times New Roman" w:cs="Times New Roman"/>
          <w:color w:val="000000"/>
        </w:rPr>
        <w:t>106</w:t>
      </w:r>
      <w:r w:rsidRPr="00526910">
        <w:rPr>
          <w:rFonts w:ascii="Times New Roman" w:eastAsia="Times New Roman" w:hAnsi="Times New Roman" w:cs="Times New Roman"/>
          <w:color w:val="000000"/>
        </w:rPr>
        <w:t xml:space="preserve">. Ogni Chiesa locale avrà così la possibilità di mettersi in ascolto della voce </w:t>
      </w:r>
      <w:r w:rsidR="00AD3120" w:rsidRPr="00526910">
        <w:rPr>
          <w:rFonts w:ascii="Times New Roman" w:eastAsia="Times New Roman" w:hAnsi="Times New Roman" w:cs="Times New Roman"/>
          <w:color w:val="000000"/>
        </w:rPr>
        <w:t xml:space="preserve">delle </w:t>
      </w:r>
      <w:r w:rsidRPr="00526910">
        <w:rPr>
          <w:rFonts w:ascii="Times New Roman" w:eastAsia="Times New Roman" w:hAnsi="Times New Roman" w:cs="Times New Roman"/>
          <w:color w:val="000000"/>
        </w:rPr>
        <w:t>altre Chiese, raccolte nel DTC, e di darvi risposta a partire dalla propria esperienza.</w:t>
      </w:r>
    </w:p>
    <w:p w14:paraId="000000B8" w14:textId="597E98B8" w:rsidR="005911BB" w:rsidRPr="00526910" w:rsidRDefault="002F7341">
      <w:pPr>
        <w:numPr>
          <w:ilvl w:val="0"/>
          <w:numId w:val="3"/>
        </w:numPr>
        <w:pBdr>
          <w:top w:val="nil"/>
          <w:left w:val="nil"/>
          <w:bottom w:val="nil"/>
          <w:right w:val="nil"/>
          <w:between w:val="nil"/>
        </w:pBdr>
        <w:spacing w:line="360" w:lineRule="auto"/>
        <w:ind w:left="708"/>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 xml:space="preserve">Con il coinvolgimento della propria équipe sinodale, ogni Conferenza Episcopale ha il compito di raccogliere e sintetizzare nella forma più appropriata al proprio contesto le riflessioni intorno alle tre domande provenienti dalle singole </w:t>
      </w:r>
      <w:r w:rsidR="00AD3120" w:rsidRPr="00526910">
        <w:rPr>
          <w:rFonts w:ascii="Times New Roman" w:eastAsia="Times New Roman" w:hAnsi="Times New Roman" w:cs="Times New Roman"/>
          <w:color w:val="000000"/>
        </w:rPr>
        <w:t>Diocesi</w:t>
      </w:r>
      <w:r w:rsidRPr="00526910">
        <w:rPr>
          <w:rFonts w:ascii="Times New Roman" w:eastAsia="Times New Roman" w:hAnsi="Times New Roman" w:cs="Times New Roman"/>
          <w:color w:val="000000"/>
        </w:rPr>
        <w:t xml:space="preserve">.  </w:t>
      </w:r>
    </w:p>
    <w:p w14:paraId="000000B9" w14:textId="77777777" w:rsidR="005911BB" w:rsidRPr="00526910" w:rsidRDefault="002F7341">
      <w:pPr>
        <w:numPr>
          <w:ilvl w:val="0"/>
          <w:numId w:val="3"/>
        </w:numPr>
        <w:pBdr>
          <w:top w:val="nil"/>
          <w:left w:val="nil"/>
          <w:bottom w:val="nil"/>
          <w:right w:val="nil"/>
          <w:between w:val="nil"/>
        </w:pBdr>
        <w:spacing w:line="360" w:lineRule="auto"/>
        <w:ind w:left="708"/>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 xml:space="preserve">La riflessione e il discernimento di ogni Conferenza Episcopale verranno poi condivisi all’interno dell’Assemblea Continentale, secondo le modalità individuate dalla Task Force continentale. </w:t>
      </w:r>
    </w:p>
    <w:p w14:paraId="000000BA" w14:textId="751BF072" w:rsidR="005911BB" w:rsidRPr="00526910" w:rsidRDefault="002F7341">
      <w:pPr>
        <w:numPr>
          <w:ilvl w:val="0"/>
          <w:numId w:val="3"/>
        </w:numPr>
        <w:pBdr>
          <w:top w:val="nil"/>
          <w:left w:val="nil"/>
          <w:bottom w:val="nil"/>
          <w:right w:val="nil"/>
          <w:between w:val="nil"/>
        </w:pBdr>
        <w:spacing w:line="360" w:lineRule="auto"/>
        <w:ind w:left="708"/>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 xml:space="preserve">Nel pianificare lo svolgimento di ogni specifica Assemblea Continentale, potrà essere utile riflettere su come utilizzare il metodo diffuso e molto apprezzato della conversazione spirituale (cfr. </w:t>
      </w:r>
      <w:r w:rsidRPr="00526910">
        <w:rPr>
          <w:rFonts w:ascii="Times New Roman" w:eastAsia="Times New Roman" w:hAnsi="Times New Roman" w:cs="Times New Roman"/>
          <w:i/>
          <w:color w:val="000000"/>
        </w:rPr>
        <w:t>Vademecum</w:t>
      </w:r>
      <w:r w:rsidRPr="00526910">
        <w:rPr>
          <w:rFonts w:ascii="Times New Roman" w:eastAsia="Times New Roman" w:hAnsi="Times New Roman" w:cs="Times New Roman"/>
          <w:color w:val="000000"/>
        </w:rPr>
        <w:t xml:space="preserve">, Appendice B, n. 8), che può facilitare il coinvolgimento di tutti nel discernimento. In </w:t>
      </w:r>
      <w:r w:rsidRPr="00526910">
        <w:rPr>
          <w:rFonts w:ascii="Times New Roman" w:eastAsia="Times New Roman" w:hAnsi="Times New Roman" w:cs="Times New Roman"/>
          <w:color w:val="000000"/>
        </w:rPr>
        <w:lastRenderedPageBreak/>
        <w:t xml:space="preserve">particolare, vanno valorizzate le sue tre fasi: la presa di parola da parte di ciascun partecipante, la risonanza </w:t>
      </w:r>
      <w:r w:rsidR="00AD3120" w:rsidRPr="00526910">
        <w:rPr>
          <w:rFonts w:ascii="Times New Roman" w:eastAsia="Times New Roman" w:hAnsi="Times New Roman" w:cs="Times New Roman"/>
          <w:color w:val="000000"/>
        </w:rPr>
        <w:t xml:space="preserve">dell’ascolto </w:t>
      </w:r>
      <w:r w:rsidRPr="00526910">
        <w:rPr>
          <w:rFonts w:ascii="Times New Roman" w:eastAsia="Times New Roman" w:hAnsi="Times New Roman" w:cs="Times New Roman"/>
          <w:color w:val="000000"/>
        </w:rPr>
        <w:t>degli altri e il discernimento dei frutti da parte del gruppo.</w:t>
      </w:r>
    </w:p>
    <w:p w14:paraId="000000BB" w14:textId="2C9ACC9C" w:rsidR="005911BB" w:rsidRPr="00526910" w:rsidRDefault="002F7341">
      <w:pPr>
        <w:numPr>
          <w:ilvl w:val="0"/>
          <w:numId w:val="3"/>
        </w:numPr>
        <w:pBdr>
          <w:top w:val="nil"/>
          <w:left w:val="nil"/>
          <w:bottom w:val="nil"/>
          <w:right w:val="nil"/>
          <w:between w:val="nil"/>
        </w:pBdr>
        <w:spacing w:line="360" w:lineRule="auto"/>
        <w:ind w:left="708"/>
        <w:jc w:val="both"/>
        <w:rPr>
          <w:rFonts w:ascii="Times New Roman" w:eastAsia="Times New Roman" w:hAnsi="Times New Roman" w:cs="Times New Roman"/>
          <w:color w:val="000000"/>
        </w:rPr>
      </w:pPr>
      <w:r w:rsidRPr="00526910">
        <w:rPr>
          <w:rFonts w:ascii="Times New Roman" w:eastAsia="Times New Roman" w:hAnsi="Times New Roman" w:cs="Times New Roman"/>
          <w:color w:val="000000"/>
        </w:rPr>
        <w:t xml:space="preserve">Ciascuna Assemblea Continentale redigerà il proprio Documento Finale di </w:t>
      </w:r>
      <w:r w:rsidR="00FD5F6E" w:rsidRPr="00526910">
        <w:rPr>
          <w:rFonts w:ascii="Times New Roman" w:eastAsia="Times New Roman" w:hAnsi="Times New Roman" w:cs="Times New Roman"/>
          <w:color w:val="000000"/>
        </w:rPr>
        <w:t xml:space="preserve">circa </w:t>
      </w:r>
      <w:r w:rsidR="00D323C6" w:rsidRPr="00526910">
        <w:rPr>
          <w:rFonts w:ascii="Times New Roman" w:eastAsia="Times New Roman" w:hAnsi="Times New Roman" w:cs="Times New Roman"/>
          <w:color w:val="000000"/>
        </w:rPr>
        <w:t xml:space="preserve">venti </w:t>
      </w:r>
      <w:r w:rsidRPr="00526910">
        <w:rPr>
          <w:rFonts w:ascii="Times New Roman" w:eastAsia="Times New Roman" w:hAnsi="Times New Roman" w:cs="Times New Roman"/>
          <w:color w:val="000000"/>
        </w:rPr>
        <w:t>pagine confrontandosi con le tre domande a partire dal proprio contesto specifico. I Documenti Finali dovranno essere trasmessi da ciascuna Task Force continentale alla Segreteria del Sinodo entro il 31 marzo 2023. Sulla base dei Documenti Finali delle Assemblee Continentali, entro giugno 2023 sarà redatto l’</w:t>
      </w:r>
      <w:r w:rsidRPr="00526910">
        <w:rPr>
          <w:rFonts w:ascii="Times New Roman" w:eastAsia="Times New Roman" w:hAnsi="Times New Roman" w:cs="Times New Roman"/>
          <w:i/>
          <w:color w:val="000000"/>
        </w:rPr>
        <w:t>Instrumentum laboris</w:t>
      </w:r>
      <w:r w:rsidRPr="00526910">
        <w:rPr>
          <w:rFonts w:ascii="Times New Roman" w:eastAsia="Times New Roman" w:hAnsi="Times New Roman" w:cs="Times New Roman"/>
          <w:color w:val="000000"/>
        </w:rPr>
        <w:t>.</w:t>
      </w:r>
    </w:p>
    <w:sectPr w:rsidR="005911BB" w:rsidRPr="00526910" w:rsidSect="00AA390A">
      <w:headerReference w:type="even" r:id="rId11"/>
      <w:headerReference w:type="default" r:id="rId12"/>
      <w:footerReference w:type="even" r:id="rId13"/>
      <w:footerReference w:type="default" r:id="rId14"/>
      <w:headerReference w:type="first" r:id="rId15"/>
      <w:footerReference w:type="first" r:id="rId16"/>
      <w:pgSz w:w="11906" w:h="16838"/>
      <w:pgMar w:top="1418" w:right="2041" w:bottom="1134" w:left="204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86760" w14:textId="77777777" w:rsidR="00D42930" w:rsidRDefault="00D42930">
      <w:r>
        <w:separator/>
      </w:r>
    </w:p>
  </w:endnote>
  <w:endnote w:type="continuationSeparator" w:id="0">
    <w:p w14:paraId="351B1095" w14:textId="77777777" w:rsidR="00D42930" w:rsidRDefault="00D4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Trade Gothic LT Std">
    <w:panose1 w:val="00000000000000000000"/>
    <w:charset w:val="00"/>
    <w:family w:val="moder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0" w14:textId="77777777" w:rsidR="000D7174" w:rsidRDefault="000D7174">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F" w14:textId="7A43888C" w:rsidR="000D7174" w:rsidRPr="00AA390A" w:rsidRDefault="000D7174" w:rsidP="00AA390A">
    <w:pPr>
      <w:ind w:right="27"/>
      <w:jc w:val="right"/>
      <w:rPr>
        <w:rFonts w:ascii="Times New Roman" w:hAnsi="Times New Roman" w:cs="Times New Roman"/>
        <w:sz w:val="22"/>
      </w:rPr>
    </w:pPr>
    <w:r w:rsidRPr="00AA390A">
      <w:rPr>
        <w:rFonts w:ascii="Times New Roman" w:hAnsi="Times New Roman" w:cs="Times New Roman"/>
        <w:sz w:val="22"/>
      </w:rPr>
      <w:fldChar w:fldCharType="begin"/>
    </w:r>
    <w:r w:rsidRPr="00AA390A">
      <w:rPr>
        <w:rFonts w:ascii="Times New Roman" w:hAnsi="Times New Roman" w:cs="Times New Roman"/>
        <w:sz w:val="22"/>
      </w:rPr>
      <w:instrText>PAGE</w:instrText>
    </w:r>
    <w:r w:rsidRPr="00AA390A">
      <w:rPr>
        <w:rFonts w:ascii="Times New Roman" w:hAnsi="Times New Roman" w:cs="Times New Roman"/>
        <w:sz w:val="22"/>
      </w:rPr>
      <w:fldChar w:fldCharType="separate"/>
    </w:r>
    <w:r w:rsidR="00AA390A">
      <w:rPr>
        <w:rFonts w:ascii="Times New Roman" w:hAnsi="Times New Roman" w:cs="Times New Roman"/>
        <w:noProof/>
        <w:sz w:val="22"/>
      </w:rPr>
      <w:t>43</w:t>
    </w:r>
    <w:r w:rsidRPr="00AA390A">
      <w:rPr>
        <w:rFonts w:ascii="Times New Roman" w:hAnsi="Times New Roman" w:cs="Times New Roman"/>
        <w:sz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1" w14:textId="77777777" w:rsidR="000D7174" w:rsidRDefault="000D7174">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C6414" w14:textId="77777777" w:rsidR="00D42930" w:rsidRDefault="00D42930">
      <w:r>
        <w:separator/>
      </w:r>
    </w:p>
  </w:footnote>
  <w:footnote w:type="continuationSeparator" w:id="0">
    <w:p w14:paraId="6179EAD7" w14:textId="77777777" w:rsidR="00D42930" w:rsidRDefault="00D429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E" w14:textId="77777777" w:rsidR="000D7174" w:rsidRDefault="000D7174">
    <w:pPr>
      <w:pBdr>
        <w:top w:val="nil"/>
        <w:left w:val="nil"/>
        <w:bottom w:val="nil"/>
        <w:right w:val="nil"/>
        <w:between w:val="nil"/>
      </w:pBdr>
      <w:tabs>
        <w:tab w:val="center" w:pos="4819"/>
        <w:tab w:val="right" w:pos="9638"/>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D" w14:textId="4E17189C" w:rsidR="000D7174" w:rsidRPr="00011FD2" w:rsidRDefault="008F173F">
    <w:pPr>
      <w:ind w:left="-1134" w:right="-1134"/>
      <w:rPr>
        <w:rFonts w:ascii="Times New Roman" w:hAnsi="Times New Roman" w:cs="Times New Roman"/>
      </w:rPr>
    </w:pPr>
    <w:r w:rsidRPr="00011FD2">
      <w:rPr>
        <w:rFonts w:ascii="Times New Roman" w:hAnsi="Times New Roman" w:cs="Times New Roman"/>
        <w:i/>
        <w:noProof/>
        <w:sz w:val="20"/>
        <w:szCs w:val="20"/>
        <w:lang w:eastAsia="it-IT"/>
      </w:rPr>
      <mc:AlternateContent>
        <mc:Choice Requires="wps">
          <w:drawing>
            <wp:anchor distT="0" distB="0" distL="114300" distR="114300" simplePos="0" relativeHeight="251659264" behindDoc="0" locked="0" layoutInCell="1" allowOverlap="1" wp14:anchorId="09D65B4A" wp14:editId="359D5A3B">
              <wp:simplePos x="0" y="0"/>
              <wp:positionH relativeFrom="column">
                <wp:posOffset>-733425</wp:posOffset>
              </wp:positionH>
              <wp:positionV relativeFrom="paragraph">
                <wp:posOffset>227965</wp:posOffset>
              </wp:positionV>
              <wp:extent cx="6452316"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6452316"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4C5CC610"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75pt,17.95pt" to="450.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" strokecolor="#c00000" strokeweight="1pt"/>
          </w:pict>
        </mc:Fallback>
      </mc:AlternateContent>
    </w:r>
    <w:r w:rsidR="00EA4F6C" w:rsidRPr="00011FD2">
      <w:rPr>
        <w:rFonts w:ascii="Times New Roman" w:hAnsi="Times New Roman" w:cs="Times New Roman"/>
        <w:i/>
        <w:sz w:val="20"/>
        <w:szCs w:val="20"/>
      </w:rPr>
      <w:t>«</w:t>
    </w:r>
    <w:r w:rsidR="000D7174" w:rsidRPr="00011FD2">
      <w:rPr>
        <w:rFonts w:ascii="Times New Roman" w:hAnsi="Times New Roman" w:cs="Times New Roman"/>
        <w:i/>
        <w:sz w:val="20"/>
        <w:szCs w:val="20"/>
      </w:rPr>
      <w:t xml:space="preserve">Allarga lo </w:t>
    </w:r>
    <w:bookmarkStart w:id="28" w:name="_heading=h.lnxbz9" w:colFirst="0" w:colLast="0"/>
    <w:bookmarkEnd w:id="28"/>
    <w:r w:rsidR="000D7174" w:rsidRPr="00011FD2">
      <w:rPr>
        <w:rFonts w:ascii="Times New Roman" w:hAnsi="Times New Roman" w:cs="Times New Roman"/>
        <w:i/>
        <w:sz w:val="20"/>
        <w:szCs w:val="20"/>
      </w:rPr>
      <w:t>spazio della tua tenda</w:t>
    </w:r>
    <w:r w:rsidR="00EA4F6C" w:rsidRPr="00011FD2">
      <w:rPr>
        <w:rFonts w:ascii="Times New Roman" w:hAnsi="Times New Roman" w:cs="Times New Roman"/>
        <w:i/>
        <w:sz w:val="20"/>
        <w:szCs w:val="20"/>
      </w:rPr>
      <w:t>»</w:t>
    </w:r>
    <w:r w:rsidR="000D7174" w:rsidRPr="00011FD2">
      <w:rPr>
        <w:rFonts w:ascii="Times New Roman" w:hAnsi="Times New Roman" w:cs="Times New Roman"/>
        <w:i/>
        <w:sz w:val="20"/>
        <w:szCs w:val="20"/>
      </w:rPr>
      <w:t xml:space="preserve"> (Is 54,2)</w:t>
    </w:r>
    <w:r w:rsidR="000D7174" w:rsidRPr="00011FD2">
      <w:rPr>
        <w:rFonts w:ascii="Times New Roman" w:hAnsi="Times New Roman" w:cs="Times New Roman"/>
        <w:i/>
        <w:sz w:val="20"/>
        <w:szCs w:val="20"/>
      </w:rPr>
      <w:tab/>
    </w:r>
    <w:r w:rsidR="000D7174" w:rsidRPr="00011FD2">
      <w:rPr>
        <w:rFonts w:ascii="Times New Roman" w:hAnsi="Times New Roman" w:cs="Times New Roman"/>
        <w:i/>
        <w:sz w:val="20"/>
        <w:szCs w:val="20"/>
      </w:rPr>
      <w:tab/>
    </w:r>
    <w:r w:rsidR="000D7174" w:rsidRPr="00011FD2">
      <w:rPr>
        <w:rFonts w:ascii="Times New Roman" w:hAnsi="Times New Roman" w:cs="Times New Roman"/>
        <w:i/>
        <w:sz w:val="20"/>
        <w:szCs w:val="20"/>
      </w:rPr>
      <w:tab/>
    </w:r>
    <w:r w:rsidR="000D7174" w:rsidRPr="00011FD2">
      <w:rPr>
        <w:rFonts w:ascii="Times New Roman" w:hAnsi="Times New Roman" w:cs="Times New Roman"/>
        <w:i/>
        <w:sz w:val="20"/>
        <w:szCs w:val="20"/>
      </w:rPr>
      <w:tab/>
      <w:t>Documento</w:t>
    </w:r>
    <w:r w:rsidR="00E5056C" w:rsidRPr="00011FD2">
      <w:rPr>
        <w:rFonts w:ascii="Times New Roman" w:hAnsi="Times New Roman" w:cs="Times New Roman"/>
        <w:i/>
        <w:sz w:val="20"/>
        <w:szCs w:val="20"/>
      </w:rPr>
      <w:t xml:space="preserve"> di lavoro per</w:t>
    </w:r>
    <w:r w:rsidR="000D7174" w:rsidRPr="00011FD2">
      <w:rPr>
        <w:rFonts w:ascii="Times New Roman" w:hAnsi="Times New Roman" w:cs="Times New Roman"/>
        <w:i/>
        <w:sz w:val="20"/>
        <w:szCs w:val="20"/>
      </w:rPr>
      <w:t xml:space="preserve"> la Tappa Continentale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6AA05" w14:textId="77777777" w:rsidR="00711D14" w:rsidRPr="00E20201" w:rsidRDefault="00711D14" w:rsidP="00711D14">
    <w:pPr>
      <w:jc w:val="center"/>
      <w:rPr>
        <w:sz w:val="26"/>
        <w:szCs w:val="26"/>
      </w:rPr>
    </w:pPr>
    <w:r w:rsidRPr="00E20201">
      <w:rPr>
        <w:noProof/>
        <w:sz w:val="26"/>
        <w:szCs w:val="26"/>
        <w:lang w:eastAsia="it-IT"/>
      </w:rPr>
      <w:drawing>
        <wp:inline distT="0" distB="0" distL="0" distR="0" wp14:anchorId="0A301878" wp14:editId="722763C5">
          <wp:extent cx="550890" cy="685552"/>
          <wp:effectExtent l="0" t="0" r="0" b="635"/>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6"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0890" cy="685552"/>
                  </a:xfrm>
                  <a:prstGeom prst="rect">
                    <a:avLst/>
                  </a:prstGeom>
                  <a:noFill/>
                  <a:ln>
                    <a:noFill/>
                  </a:ln>
                </pic:spPr>
              </pic:pic>
            </a:graphicData>
          </a:graphic>
        </wp:inline>
      </w:drawing>
    </w:r>
  </w:p>
  <w:p w14:paraId="2F856F70" w14:textId="77777777" w:rsidR="00711D14" w:rsidRPr="008143CF" w:rsidRDefault="00711D14" w:rsidP="00711D14">
    <w:pPr>
      <w:jc w:val="center"/>
      <w:rPr>
        <w:b/>
        <w:color w:val="C00000"/>
        <w:sz w:val="14"/>
        <w:szCs w:val="26"/>
      </w:rPr>
    </w:pPr>
  </w:p>
  <w:p w14:paraId="2D10F72D" w14:textId="77777777" w:rsidR="00711D14" w:rsidRPr="00784D0D" w:rsidRDefault="00711D14" w:rsidP="00711D14">
    <w:pPr>
      <w:jc w:val="center"/>
      <w:rPr>
        <w:rFonts w:ascii="Times New Roman" w:hAnsi="Times New Roman" w:cs="Times New Roman"/>
        <w:color w:val="C00000"/>
        <w:spacing w:val="30"/>
        <w:sz w:val="28"/>
        <w:szCs w:val="26"/>
      </w:rPr>
    </w:pPr>
    <w:r w:rsidRPr="00784D0D">
      <w:rPr>
        <w:rFonts w:ascii="Times New Roman" w:hAnsi="Times New Roman" w:cs="Times New Roman"/>
        <w:color w:val="C00000"/>
        <w:spacing w:val="30"/>
        <w:sz w:val="28"/>
        <w:szCs w:val="26"/>
      </w:rPr>
      <w:t>SECRETARIA GENERALIS</w:t>
    </w:r>
  </w:p>
  <w:p w14:paraId="7EE74ADE" w14:textId="77777777" w:rsidR="00711D14" w:rsidRPr="00784D0D" w:rsidRDefault="00711D14" w:rsidP="00711D14">
    <w:pPr>
      <w:jc w:val="center"/>
      <w:rPr>
        <w:rFonts w:ascii="Times New Roman" w:hAnsi="Times New Roman" w:cs="Times New Roman"/>
        <w:color w:val="C00000"/>
        <w:spacing w:val="30"/>
        <w:sz w:val="28"/>
        <w:szCs w:val="26"/>
      </w:rPr>
    </w:pPr>
    <w:r w:rsidRPr="00784D0D">
      <w:rPr>
        <w:rFonts w:ascii="Times New Roman" w:hAnsi="Times New Roman" w:cs="Times New Roman"/>
        <w:color w:val="C00000"/>
        <w:spacing w:val="30"/>
        <w:sz w:val="28"/>
        <w:szCs w:val="26"/>
      </w:rPr>
      <w:t>SYNODI</w:t>
    </w:r>
  </w:p>
  <w:p w14:paraId="000000BC" w14:textId="77777777" w:rsidR="000D7174" w:rsidRDefault="000D7174">
    <w:pPr>
      <w:pBdr>
        <w:top w:val="nil"/>
        <w:left w:val="nil"/>
        <w:bottom w:val="nil"/>
        <w:right w:val="nil"/>
        <w:between w:val="nil"/>
      </w:pBdr>
      <w:tabs>
        <w:tab w:val="center" w:pos="4819"/>
        <w:tab w:val="right" w:pos="9638"/>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D4D"/>
    <w:multiLevelType w:val="multilevel"/>
    <w:tmpl w:val="98707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391943"/>
    <w:multiLevelType w:val="multilevel"/>
    <w:tmpl w:val="9FDC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1F6646"/>
    <w:multiLevelType w:val="multilevel"/>
    <w:tmpl w:val="B7CED9C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BB"/>
    <w:rsid w:val="000005FA"/>
    <w:rsid w:val="00002963"/>
    <w:rsid w:val="00005FF2"/>
    <w:rsid w:val="00010CBE"/>
    <w:rsid w:val="00011FD2"/>
    <w:rsid w:val="00026D2D"/>
    <w:rsid w:val="00030941"/>
    <w:rsid w:val="00044DFA"/>
    <w:rsid w:val="000531DB"/>
    <w:rsid w:val="000570B2"/>
    <w:rsid w:val="00064CBB"/>
    <w:rsid w:val="00071B00"/>
    <w:rsid w:val="00085160"/>
    <w:rsid w:val="00086C8B"/>
    <w:rsid w:val="000918B0"/>
    <w:rsid w:val="0009462F"/>
    <w:rsid w:val="000A7B5E"/>
    <w:rsid w:val="000B3CB8"/>
    <w:rsid w:val="000B6E99"/>
    <w:rsid w:val="000C2044"/>
    <w:rsid w:val="000C2A00"/>
    <w:rsid w:val="000C484C"/>
    <w:rsid w:val="000D7174"/>
    <w:rsid w:val="00116731"/>
    <w:rsid w:val="00125B28"/>
    <w:rsid w:val="00144512"/>
    <w:rsid w:val="00152A50"/>
    <w:rsid w:val="00171FE9"/>
    <w:rsid w:val="00195F8A"/>
    <w:rsid w:val="001A140D"/>
    <w:rsid w:val="001A1A2A"/>
    <w:rsid w:val="001A26C2"/>
    <w:rsid w:val="001D1022"/>
    <w:rsid w:val="001D4D79"/>
    <w:rsid w:val="001E0C7F"/>
    <w:rsid w:val="001E3633"/>
    <w:rsid w:val="001E39D6"/>
    <w:rsid w:val="001E4514"/>
    <w:rsid w:val="001F44DB"/>
    <w:rsid w:val="001F4647"/>
    <w:rsid w:val="0020532E"/>
    <w:rsid w:val="00205E82"/>
    <w:rsid w:val="002128CC"/>
    <w:rsid w:val="002130CE"/>
    <w:rsid w:val="00217F19"/>
    <w:rsid w:val="00223FE4"/>
    <w:rsid w:val="002336F1"/>
    <w:rsid w:val="00234009"/>
    <w:rsid w:val="00246A48"/>
    <w:rsid w:val="002539AA"/>
    <w:rsid w:val="00254AB1"/>
    <w:rsid w:val="002734A3"/>
    <w:rsid w:val="0027463E"/>
    <w:rsid w:val="00274693"/>
    <w:rsid w:val="002814E3"/>
    <w:rsid w:val="00281664"/>
    <w:rsid w:val="002D5D2D"/>
    <w:rsid w:val="002E3FF7"/>
    <w:rsid w:val="002F0694"/>
    <w:rsid w:val="002F279C"/>
    <w:rsid w:val="002F7341"/>
    <w:rsid w:val="002F74EB"/>
    <w:rsid w:val="0030673D"/>
    <w:rsid w:val="003128B8"/>
    <w:rsid w:val="003230B8"/>
    <w:rsid w:val="003278D3"/>
    <w:rsid w:val="00354F4F"/>
    <w:rsid w:val="00355EE6"/>
    <w:rsid w:val="00362262"/>
    <w:rsid w:val="0036399A"/>
    <w:rsid w:val="00366595"/>
    <w:rsid w:val="00372AC5"/>
    <w:rsid w:val="00374D52"/>
    <w:rsid w:val="00380E1D"/>
    <w:rsid w:val="00382109"/>
    <w:rsid w:val="00387418"/>
    <w:rsid w:val="003945B7"/>
    <w:rsid w:val="003A4381"/>
    <w:rsid w:val="003B153A"/>
    <w:rsid w:val="003B5C0F"/>
    <w:rsid w:val="003B69E1"/>
    <w:rsid w:val="003D15DD"/>
    <w:rsid w:val="003D392F"/>
    <w:rsid w:val="003E2F1E"/>
    <w:rsid w:val="003E4006"/>
    <w:rsid w:val="0040282C"/>
    <w:rsid w:val="004029B5"/>
    <w:rsid w:val="004217B5"/>
    <w:rsid w:val="00430DC4"/>
    <w:rsid w:val="00433EBA"/>
    <w:rsid w:val="00434ABC"/>
    <w:rsid w:val="00435F13"/>
    <w:rsid w:val="00440AF0"/>
    <w:rsid w:val="0044373D"/>
    <w:rsid w:val="004468B4"/>
    <w:rsid w:val="004522E2"/>
    <w:rsid w:val="00453A75"/>
    <w:rsid w:val="00460277"/>
    <w:rsid w:val="00475460"/>
    <w:rsid w:val="00483424"/>
    <w:rsid w:val="00495100"/>
    <w:rsid w:val="004A2B7C"/>
    <w:rsid w:val="004A56FC"/>
    <w:rsid w:val="004A583C"/>
    <w:rsid w:val="004C2E27"/>
    <w:rsid w:val="004C72C7"/>
    <w:rsid w:val="004D2BA7"/>
    <w:rsid w:val="004D6F74"/>
    <w:rsid w:val="004E258B"/>
    <w:rsid w:val="004E4E23"/>
    <w:rsid w:val="00521CE7"/>
    <w:rsid w:val="00526910"/>
    <w:rsid w:val="005345AC"/>
    <w:rsid w:val="00536F10"/>
    <w:rsid w:val="0056065E"/>
    <w:rsid w:val="00564288"/>
    <w:rsid w:val="00564C95"/>
    <w:rsid w:val="00580669"/>
    <w:rsid w:val="005911BB"/>
    <w:rsid w:val="005A4DAC"/>
    <w:rsid w:val="005A718F"/>
    <w:rsid w:val="005B2D0E"/>
    <w:rsid w:val="005C1EFE"/>
    <w:rsid w:val="005C2D23"/>
    <w:rsid w:val="005C4F7F"/>
    <w:rsid w:val="005C6AE0"/>
    <w:rsid w:val="005D03B7"/>
    <w:rsid w:val="005D43B2"/>
    <w:rsid w:val="005E1A66"/>
    <w:rsid w:val="005E4480"/>
    <w:rsid w:val="005F4233"/>
    <w:rsid w:val="005F426F"/>
    <w:rsid w:val="006113E1"/>
    <w:rsid w:val="0061483C"/>
    <w:rsid w:val="00615B95"/>
    <w:rsid w:val="006303D3"/>
    <w:rsid w:val="00636909"/>
    <w:rsid w:val="0065293D"/>
    <w:rsid w:val="006544BD"/>
    <w:rsid w:val="0065563B"/>
    <w:rsid w:val="0067113B"/>
    <w:rsid w:val="00674DB2"/>
    <w:rsid w:val="0068466C"/>
    <w:rsid w:val="006908B1"/>
    <w:rsid w:val="006958EC"/>
    <w:rsid w:val="0069681B"/>
    <w:rsid w:val="006A16E8"/>
    <w:rsid w:val="006A634A"/>
    <w:rsid w:val="006A732C"/>
    <w:rsid w:val="006D0DFE"/>
    <w:rsid w:val="006D1AB7"/>
    <w:rsid w:val="006F063E"/>
    <w:rsid w:val="006F1704"/>
    <w:rsid w:val="006F7B16"/>
    <w:rsid w:val="00711D14"/>
    <w:rsid w:val="00716106"/>
    <w:rsid w:val="007305A6"/>
    <w:rsid w:val="00731D89"/>
    <w:rsid w:val="0073408D"/>
    <w:rsid w:val="00734F58"/>
    <w:rsid w:val="0073555D"/>
    <w:rsid w:val="0074110E"/>
    <w:rsid w:val="0074438D"/>
    <w:rsid w:val="007464DC"/>
    <w:rsid w:val="007518A6"/>
    <w:rsid w:val="00754014"/>
    <w:rsid w:val="00762110"/>
    <w:rsid w:val="007B0136"/>
    <w:rsid w:val="007D57A4"/>
    <w:rsid w:val="007F5182"/>
    <w:rsid w:val="00806E56"/>
    <w:rsid w:val="00806FCB"/>
    <w:rsid w:val="00807A37"/>
    <w:rsid w:val="00812594"/>
    <w:rsid w:val="0081628B"/>
    <w:rsid w:val="008255A0"/>
    <w:rsid w:val="00826C43"/>
    <w:rsid w:val="008325D3"/>
    <w:rsid w:val="00835762"/>
    <w:rsid w:val="00836AB0"/>
    <w:rsid w:val="00856A92"/>
    <w:rsid w:val="008652CB"/>
    <w:rsid w:val="00883DD2"/>
    <w:rsid w:val="008844D5"/>
    <w:rsid w:val="00884845"/>
    <w:rsid w:val="00891B12"/>
    <w:rsid w:val="00893D13"/>
    <w:rsid w:val="008A2BFD"/>
    <w:rsid w:val="008C146B"/>
    <w:rsid w:val="008C5736"/>
    <w:rsid w:val="008E4937"/>
    <w:rsid w:val="008E4AA6"/>
    <w:rsid w:val="008E662E"/>
    <w:rsid w:val="008F173F"/>
    <w:rsid w:val="008F6EDF"/>
    <w:rsid w:val="00905824"/>
    <w:rsid w:val="0091259F"/>
    <w:rsid w:val="009229E2"/>
    <w:rsid w:val="00923CCD"/>
    <w:rsid w:val="00930FFB"/>
    <w:rsid w:val="009342C4"/>
    <w:rsid w:val="00953A0D"/>
    <w:rsid w:val="00957ED4"/>
    <w:rsid w:val="00970FD5"/>
    <w:rsid w:val="009728D2"/>
    <w:rsid w:val="00984E5C"/>
    <w:rsid w:val="00997503"/>
    <w:rsid w:val="009A5249"/>
    <w:rsid w:val="009A55ED"/>
    <w:rsid w:val="009C0059"/>
    <w:rsid w:val="009C0393"/>
    <w:rsid w:val="009D5D87"/>
    <w:rsid w:val="009D751E"/>
    <w:rsid w:val="009D7F6C"/>
    <w:rsid w:val="009E0BF8"/>
    <w:rsid w:val="009E20B8"/>
    <w:rsid w:val="009E3481"/>
    <w:rsid w:val="009E3CFB"/>
    <w:rsid w:val="009F5C5D"/>
    <w:rsid w:val="00A017E6"/>
    <w:rsid w:val="00A042FB"/>
    <w:rsid w:val="00A06EAA"/>
    <w:rsid w:val="00A21664"/>
    <w:rsid w:val="00A2337D"/>
    <w:rsid w:val="00A24DA3"/>
    <w:rsid w:val="00A30E98"/>
    <w:rsid w:val="00A325C3"/>
    <w:rsid w:val="00A33A6B"/>
    <w:rsid w:val="00A3758E"/>
    <w:rsid w:val="00A62083"/>
    <w:rsid w:val="00A657DC"/>
    <w:rsid w:val="00A6721E"/>
    <w:rsid w:val="00A74F3B"/>
    <w:rsid w:val="00A822B8"/>
    <w:rsid w:val="00A83C52"/>
    <w:rsid w:val="00A85916"/>
    <w:rsid w:val="00A87B8B"/>
    <w:rsid w:val="00A903A2"/>
    <w:rsid w:val="00A93C49"/>
    <w:rsid w:val="00A96CB2"/>
    <w:rsid w:val="00AA390A"/>
    <w:rsid w:val="00AB6471"/>
    <w:rsid w:val="00AC2845"/>
    <w:rsid w:val="00AC2D1E"/>
    <w:rsid w:val="00AC71BD"/>
    <w:rsid w:val="00AD3120"/>
    <w:rsid w:val="00AD3C66"/>
    <w:rsid w:val="00AD6493"/>
    <w:rsid w:val="00B11194"/>
    <w:rsid w:val="00B13D85"/>
    <w:rsid w:val="00B142DE"/>
    <w:rsid w:val="00B17622"/>
    <w:rsid w:val="00B2188D"/>
    <w:rsid w:val="00B370D5"/>
    <w:rsid w:val="00B37C33"/>
    <w:rsid w:val="00B57F63"/>
    <w:rsid w:val="00B6081F"/>
    <w:rsid w:val="00B63718"/>
    <w:rsid w:val="00B666FB"/>
    <w:rsid w:val="00B70551"/>
    <w:rsid w:val="00B70BFA"/>
    <w:rsid w:val="00B71C5E"/>
    <w:rsid w:val="00B72041"/>
    <w:rsid w:val="00B73E55"/>
    <w:rsid w:val="00B76ED3"/>
    <w:rsid w:val="00B8486C"/>
    <w:rsid w:val="00B929F5"/>
    <w:rsid w:val="00B953C0"/>
    <w:rsid w:val="00B9676B"/>
    <w:rsid w:val="00BB7D46"/>
    <w:rsid w:val="00BC755E"/>
    <w:rsid w:val="00BC79AD"/>
    <w:rsid w:val="00BD6397"/>
    <w:rsid w:val="00BE2EB3"/>
    <w:rsid w:val="00BF3E36"/>
    <w:rsid w:val="00C1124E"/>
    <w:rsid w:val="00C136DB"/>
    <w:rsid w:val="00C16513"/>
    <w:rsid w:val="00C17173"/>
    <w:rsid w:val="00C34695"/>
    <w:rsid w:val="00C370BD"/>
    <w:rsid w:val="00C45C00"/>
    <w:rsid w:val="00C71110"/>
    <w:rsid w:val="00C7138F"/>
    <w:rsid w:val="00C87116"/>
    <w:rsid w:val="00C915A3"/>
    <w:rsid w:val="00C9598A"/>
    <w:rsid w:val="00CB6AC9"/>
    <w:rsid w:val="00CC2FAF"/>
    <w:rsid w:val="00CD2B48"/>
    <w:rsid w:val="00CE0934"/>
    <w:rsid w:val="00CE77F0"/>
    <w:rsid w:val="00CF0C78"/>
    <w:rsid w:val="00CF1CE1"/>
    <w:rsid w:val="00CF577A"/>
    <w:rsid w:val="00D02763"/>
    <w:rsid w:val="00D1137D"/>
    <w:rsid w:val="00D13CA1"/>
    <w:rsid w:val="00D17FB3"/>
    <w:rsid w:val="00D25D21"/>
    <w:rsid w:val="00D30576"/>
    <w:rsid w:val="00D31DAA"/>
    <w:rsid w:val="00D323C6"/>
    <w:rsid w:val="00D42930"/>
    <w:rsid w:val="00D54472"/>
    <w:rsid w:val="00D550F4"/>
    <w:rsid w:val="00D63051"/>
    <w:rsid w:val="00D74246"/>
    <w:rsid w:val="00D753FF"/>
    <w:rsid w:val="00D807FA"/>
    <w:rsid w:val="00D853D8"/>
    <w:rsid w:val="00D97DA3"/>
    <w:rsid w:val="00DA3370"/>
    <w:rsid w:val="00DA4267"/>
    <w:rsid w:val="00DB03FC"/>
    <w:rsid w:val="00DB04D1"/>
    <w:rsid w:val="00DB210C"/>
    <w:rsid w:val="00DC14C9"/>
    <w:rsid w:val="00DC20E3"/>
    <w:rsid w:val="00DD63A7"/>
    <w:rsid w:val="00E10056"/>
    <w:rsid w:val="00E1744A"/>
    <w:rsid w:val="00E250B1"/>
    <w:rsid w:val="00E275C5"/>
    <w:rsid w:val="00E33C85"/>
    <w:rsid w:val="00E37DBA"/>
    <w:rsid w:val="00E403F2"/>
    <w:rsid w:val="00E47C10"/>
    <w:rsid w:val="00E5056C"/>
    <w:rsid w:val="00E56DB4"/>
    <w:rsid w:val="00E57F0D"/>
    <w:rsid w:val="00E62A63"/>
    <w:rsid w:val="00E73BA6"/>
    <w:rsid w:val="00E75366"/>
    <w:rsid w:val="00E90DE1"/>
    <w:rsid w:val="00E91653"/>
    <w:rsid w:val="00E94832"/>
    <w:rsid w:val="00E96ED4"/>
    <w:rsid w:val="00EA0BAE"/>
    <w:rsid w:val="00EA0CAD"/>
    <w:rsid w:val="00EA16E5"/>
    <w:rsid w:val="00EA4F6C"/>
    <w:rsid w:val="00EA6BA1"/>
    <w:rsid w:val="00EB303D"/>
    <w:rsid w:val="00EC1BFB"/>
    <w:rsid w:val="00ED02E5"/>
    <w:rsid w:val="00ED14BE"/>
    <w:rsid w:val="00ED41A2"/>
    <w:rsid w:val="00ED5025"/>
    <w:rsid w:val="00ED737F"/>
    <w:rsid w:val="00EE721D"/>
    <w:rsid w:val="00EF627A"/>
    <w:rsid w:val="00F00559"/>
    <w:rsid w:val="00F0171D"/>
    <w:rsid w:val="00F12D07"/>
    <w:rsid w:val="00F334FE"/>
    <w:rsid w:val="00F374CC"/>
    <w:rsid w:val="00F40C1B"/>
    <w:rsid w:val="00F44BA8"/>
    <w:rsid w:val="00F47FDE"/>
    <w:rsid w:val="00F56C13"/>
    <w:rsid w:val="00F65188"/>
    <w:rsid w:val="00F6540B"/>
    <w:rsid w:val="00F70E95"/>
    <w:rsid w:val="00F75475"/>
    <w:rsid w:val="00F76DDA"/>
    <w:rsid w:val="00F7768E"/>
    <w:rsid w:val="00FA050D"/>
    <w:rsid w:val="00FA7B21"/>
    <w:rsid w:val="00FB0377"/>
    <w:rsid w:val="00FB45F2"/>
    <w:rsid w:val="00FB6BF1"/>
    <w:rsid w:val="00FC7E29"/>
    <w:rsid w:val="00FC7E8E"/>
    <w:rsid w:val="00FD224D"/>
    <w:rsid w:val="00FD5F6E"/>
    <w:rsid w:val="00FE0034"/>
    <w:rsid w:val="00FE1361"/>
    <w:rsid w:val="00FE7F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3708C"/>
  <w15:docId w15:val="{DEE23D79-826F-408A-8C7F-05AD2529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43E0"/>
    <w:rPr>
      <w:rFonts w:asciiTheme="minorHAnsi" w:eastAsiaTheme="minorHAnsi" w:hAnsiTheme="minorHAnsi" w:cstheme="minorBidi"/>
      <w:lang w:eastAsia="en-US"/>
    </w:rPr>
  </w:style>
  <w:style w:type="paragraph" w:styleId="Titolo1">
    <w:name w:val="heading 1"/>
    <w:basedOn w:val="Normale"/>
    <w:next w:val="Normale"/>
    <w:link w:val="Titolo1Carattere"/>
    <w:uiPriority w:val="9"/>
    <w:qFormat/>
    <w:rsid w:val="000609BD"/>
    <w:pPr>
      <w:spacing w:before="480"/>
      <w:contextualSpacing/>
      <w:outlineLvl w:val="0"/>
    </w:pPr>
    <w:rPr>
      <w:smallCaps/>
      <w:spacing w:val="5"/>
      <w:sz w:val="36"/>
      <w:szCs w:val="36"/>
    </w:rPr>
  </w:style>
  <w:style w:type="paragraph" w:styleId="Titolo2">
    <w:name w:val="heading 2"/>
    <w:basedOn w:val="Normale"/>
    <w:next w:val="Normale"/>
    <w:link w:val="Titolo2Carattere"/>
    <w:uiPriority w:val="9"/>
    <w:semiHidden/>
    <w:unhideWhenUsed/>
    <w:qFormat/>
    <w:rsid w:val="000609BD"/>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uiPriority w:val="9"/>
    <w:semiHidden/>
    <w:unhideWhenUsed/>
    <w:qFormat/>
    <w:rsid w:val="000609BD"/>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0609BD"/>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0609BD"/>
    <w:p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
    <w:semiHidden/>
    <w:unhideWhenUsed/>
    <w:qFormat/>
    <w:rsid w:val="000609BD"/>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semiHidden/>
    <w:unhideWhenUsed/>
    <w:qFormat/>
    <w:rsid w:val="000609BD"/>
    <w:pPr>
      <w:spacing w:before="240" w:after="60"/>
      <w:outlineLvl w:val="6"/>
    </w:pPr>
    <w:rPr>
      <w:rFonts w:ascii="Calibri" w:hAnsi="Calibri"/>
    </w:rPr>
  </w:style>
  <w:style w:type="paragraph" w:styleId="Titolo8">
    <w:name w:val="heading 8"/>
    <w:basedOn w:val="Normale"/>
    <w:next w:val="Normale"/>
    <w:link w:val="Titolo8Carattere"/>
    <w:uiPriority w:val="9"/>
    <w:semiHidden/>
    <w:unhideWhenUsed/>
    <w:qFormat/>
    <w:rsid w:val="000609BD"/>
    <w:pPr>
      <w:spacing w:before="240" w:after="60"/>
      <w:outlineLvl w:val="7"/>
    </w:pPr>
    <w:rPr>
      <w:rFonts w:ascii="Calibri" w:hAnsi="Calibri"/>
      <w:i/>
      <w:iCs/>
    </w:rPr>
  </w:style>
  <w:style w:type="paragraph" w:styleId="Titolo9">
    <w:name w:val="heading 9"/>
    <w:basedOn w:val="Normale"/>
    <w:next w:val="Normale"/>
    <w:link w:val="Titolo9Carattere"/>
    <w:uiPriority w:val="9"/>
    <w:semiHidden/>
    <w:unhideWhenUsed/>
    <w:qFormat/>
    <w:rsid w:val="000609BD"/>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0609BD"/>
    <w:rPr>
      <w:smallCaps/>
      <w:spacing w:val="5"/>
      <w:sz w:val="36"/>
      <w:szCs w:val="36"/>
    </w:rPr>
  </w:style>
  <w:style w:type="character" w:customStyle="1" w:styleId="Titolo2Carattere">
    <w:name w:val="Titolo 2 Carattere"/>
    <w:basedOn w:val="Carpredefinitoparagrafo"/>
    <w:link w:val="Titolo2"/>
    <w:uiPriority w:val="9"/>
    <w:semiHidden/>
    <w:rsid w:val="000609BD"/>
    <w:rPr>
      <w:rFonts w:ascii="Cambria" w:hAnsi="Cambria"/>
      <w:b/>
      <w:bCs/>
      <w:color w:val="4F81BD"/>
      <w:sz w:val="26"/>
      <w:szCs w:val="26"/>
    </w:rPr>
  </w:style>
  <w:style w:type="character" w:customStyle="1" w:styleId="Titolo3Carattere">
    <w:name w:val="Titolo 3 Carattere"/>
    <w:basedOn w:val="Carpredefinitoparagrafo"/>
    <w:link w:val="Titolo3"/>
    <w:uiPriority w:val="9"/>
    <w:semiHidden/>
    <w:rsid w:val="000609BD"/>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0609BD"/>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0609BD"/>
    <w:rPr>
      <w:rFonts w:ascii="Calibri" w:eastAsia="Times New Roman" w:hAnsi="Calibri" w:cs="Times New Roman"/>
      <w:b/>
      <w:bCs/>
      <w:i/>
      <w:iCs/>
      <w:sz w:val="26"/>
      <w:szCs w:val="26"/>
    </w:rPr>
  </w:style>
  <w:style w:type="character" w:customStyle="1" w:styleId="Titolo6Carattere">
    <w:name w:val="Titolo 6 Carattere"/>
    <w:basedOn w:val="Carpredefinitoparagrafo"/>
    <w:link w:val="Titolo6"/>
    <w:uiPriority w:val="9"/>
    <w:semiHidden/>
    <w:rsid w:val="000609BD"/>
    <w:rPr>
      <w:rFonts w:ascii="Calibri" w:eastAsia="Times New Roman" w:hAnsi="Calibri" w:cs="Times New Roman"/>
      <w:b/>
      <w:bCs/>
      <w:sz w:val="22"/>
      <w:szCs w:val="22"/>
    </w:rPr>
  </w:style>
  <w:style w:type="character" w:customStyle="1" w:styleId="Titolo7Carattere">
    <w:name w:val="Titolo 7 Carattere"/>
    <w:basedOn w:val="Carpredefinitoparagrafo"/>
    <w:link w:val="Titolo7"/>
    <w:uiPriority w:val="9"/>
    <w:semiHidden/>
    <w:rsid w:val="000609BD"/>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rsid w:val="000609BD"/>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rsid w:val="000609BD"/>
    <w:rPr>
      <w:rFonts w:ascii="Cambria" w:eastAsia="Times New Roman" w:hAnsi="Cambria" w:cs="Times New Roman"/>
      <w:sz w:val="22"/>
      <w:szCs w:val="22"/>
    </w:rPr>
  </w:style>
  <w:style w:type="paragraph" w:customStyle="1" w:styleId="05TITOLONE">
    <w:name w:val="05 TITOLONE"/>
    <w:qFormat/>
    <w:rsid w:val="000609BD"/>
    <w:pPr>
      <w:jc w:val="center"/>
    </w:pPr>
    <w:rPr>
      <w:b/>
      <w:sz w:val="32"/>
      <w:szCs w:val="36"/>
      <w:lang w:eastAsia="en-US"/>
    </w:rPr>
  </w:style>
  <w:style w:type="paragraph" w:customStyle="1" w:styleId="05bSottotitolone">
    <w:name w:val="05b Sottotitolone"/>
    <w:qFormat/>
    <w:rsid w:val="003B008B"/>
    <w:pPr>
      <w:spacing w:after="240"/>
      <w:jc w:val="center"/>
    </w:pPr>
    <w:rPr>
      <w:sz w:val="28"/>
      <w:szCs w:val="32"/>
      <w:lang w:eastAsia="en-US"/>
    </w:rPr>
  </w:style>
  <w:style w:type="character" w:customStyle="1" w:styleId="Carattcorsivo">
    <w:name w:val="Caratt. corsivo"/>
    <w:basedOn w:val="Carpredefinitoparagrafo"/>
    <w:qFormat/>
    <w:rsid w:val="000609BD"/>
    <w:rPr>
      <w:i/>
    </w:rPr>
  </w:style>
  <w:style w:type="paragraph" w:customStyle="1" w:styleId="03TITOLETTOparagrafo">
    <w:name w:val="03 TITOLETTO paragrafo"/>
    <w:next w:val="01TESTOARTICOLO"/>
    <w:qFormat/>
    <w:rsid w:val="000609BD"/>
    <w:pPr>
      <w:keepNext/>
      <w:spacing w:before="300" w:after="160"/>
    </w:pPr>
    <w:rPr>
      <w:rFonts w:ascii="Arial" w:eastAsia="Times New Roman" w:hAnsi="Arial" w:cs="Arial"/>
      <w:b/>
    </w:rPr>
  </w:style>
  <w:style w:type="paragraph" w:customStyle="1" w:styleId="01TESTOARTICOLO">
    <w:name w:val="01 TESTO ARTICOLO"/>
    <w:autoRedefine/>
    <w:qFormat/>
    <w:rsid w:val="00AA390A"/>
    <w:pPr>
      <w:spacing w:line="360" w:lineRule="auto"/>
      <w:ind w:firstLine="709"/>
      <w:jc w:val="both"/>
    </w:pPr>
    <w:rPr>
      <w:rFonts w:ascii="Times New Roman" w:eastAsia="Times New Roman" w:hAnsi="Times New Roman"/>
    </w:rPr>
  </w:style>
  <w:style w:type="character" w:customStyle="1" w:styleId="Carattgrassetto">
    <w:name w:val="Caratt. grassetto"/>
    <w:qFormat/>
    <w:rsid w:val="000609BD"/>
    <w:rPr>
      <w:b/>
    </w:rPr>
  </w:style>
  <w:style w:type="character" w:customStyle="1" w:styleId="Carattmaiuscoletto">
    <w:name w:val="Caratt. maiuscoletto"/>
    <w:basedOn w:val="Carpredefinitoparagrafo"/>
    <w:qFormat/>
    <w:rsid w:val="00DB2105"/>
    <w:rPr>
      <w:rFonts w:ascii="Times New Roman" w:hAnsi="Times New Roman"/>
      <w:smallCaps/>
      <w:sz w:val="24"/>
    </w:rPr>
  </w:style>
  <w:style w:type="paragraph" w:customStyle="1" w:styleId="03Titolettosottoparagrafo">
    <w:name w:val="03 Titoletto sottoparagrafo"/>
    <w:basedOn w:val="03TITOLETTOparagrafo"/>
    <w:next w:val="01TESTOARTICOLO"/>
    <w:rsid w:val="006B2E51"/>
    <w:pPr>
      <w:suppressAutoHyphens/>
      <w:spacing w:before="240"/>
    </w:pPr>
    <w:rPr>
      <w:b w:val="0"/>
      <w:lang w:eastAsia="zh-CN"/>
    </w:rPr>
  </w:style>
  <w:style w:type="character" w:styleId="Rimandonotaapidipagina">
    <w:name w:val="footnote reference"/>
    <w:uiPriority w:val="99"/>
    <w:rsid w:val="00AC1EE1"/>
    <w:rPr>
      <w:vertAlign w:val="superscript"/>
    </w:rPr>
  </w:style>
  <w:style w:type="character" w:customStyle="1" w:styleId="Apice">
    <w:name w:val="Apice"/>
    <w:uiPriority w:val="1"/>
    <w:qFormat/>
    <w:rsid w:val="000609BD"/>
    <w:rPr>
      <w:vertAlign w:val="superscript"/>
    </w:rPr>
  </w:style>
  <w:style w:type="paragraph" w:styleId="Intestazione">
    <w:name w:val="header"/>
    <w:basedOn w:val="Normale"/>
    <w:link w:val="IntestazioneCarattere"/>
    <w:unhideWhenUsed/>
    <w:rsid w:val="005F599D"/>
    <w:pPr>
      <w:tabs>
        <w:tab w:val="center" w:pos="4819"/>
        <w:tab w:val="right" w:pos="9638"/>
      </w:tabs>
    </w:pPr>
  </w:style>
  <w:style w:type="character" w:customStyle="1" w:styleId="IntestazioneCarattere">
    <w:name w:val="Intestazione Carattere"/>
    <w:basedOn w:val="Carpredefinitoparagrafo"/>
    <w:link w:val="Intestazione"/>
    <w:rsid w:val="005F599D"/>
    <w:rPr>
      <w:rFonts w:eastAsia="Times New Roman"/>
      <w:sz w:val="24"/>
      <w:szCs w:val="24"/>
      <w:lang w:eastAsia="it-IT"/>
    </w:rPr>
  </w:style>
  <w:style w:type="paragraph" w:styleId="Pidipagina">
    <w:name w:val="footer"/>
    <w:basedOn w:val="Normale"/>
    <w:link w:val="PidipaginaCarattere"/>
    <w:uiPriority w:val="99"/>
    <w:unhideWhenUsed/>
    <w:rsid w:val="00817982"/>
    <w:pPr>
      <w:tabs>
        <w:tab w:val="center" w:pos="4819"/>
        <w:tab w:val="right" w:pos="9638"/>
      </w:tabs>
    </w:pPr>
  </w:style>
  <w:style w:type="character" w:customStyle="1" w:styleId="PidipaginaCarattere">
    <w:name w:val="Piè di pagina Carattere"/>
    <w:basedOn w:val="Carpredefinitoparagrafo"/>
    <w:link w:val="Pidipagina"/>
    <w:uiPriority w:val="99"/>
    <w:rsid w:val="00817982"/>
    <w:rPr>
      <w:rFonts w:eastAsia="Times New Roman"/>
      <w:sz w:val="24"/>
      <w:szCs w:val="24"/>
    </w:rPr>
  </w:style>
  <w:style w:type="character" w:customStyle="1" w:styleId="Carattgrassettocorsivo">
    <w:name w:val="Caratt. grassetto corsivo"/>
    <w:uiPriority w:val="1"/>
    <w:qFormat/>
    <w:rsid w:val="000609BD"/>
    <w:rPr>
      <w:rFonts w:ascii="Times New Roman" w:hAnsi="Times New Roman"/>
      <w:b/>
      <w:i/>
      <w:sz w:val="24"/>
    </w:rPr>
  </w:style>
  <w:style w:type="paragraph" w:customStyle="1" w:styleId="07Abstract">
    <w:name w:val="07 Abstract"/>
    <w:qFormat/>
    <w:rsid w:val="000609BD"/>
    <w:pPr>
      <w:spacing w:after="360"/>
      <w:ind w:left="1701"/>
      <w:jc w:val="both"/>
    </w:pPr>
    <w:rPr>
      <w:rFonts w:ascii="Arial" w:eastAsia="Times New Roman" w:hAnsi="Arial"/>
    </w:rPr>
  </w:style>
  <w:style w:type="paragraph" w:styleId="Testofumetto">
    <w:name w:val="Balloon Text"/>
    <w:basedOn w:val="Normale"/>
    <w:link w:val="TestofumettoCarattere"/>
    <w:uiPriority w:val="99"/>
    <w:semiHidden/>
    <w:unhideWhenUsed/>
    <w:rsid w:val="005F59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599D"/>
    <w:rPr>
      <w:rFonts w:ascii="Tahoma" w:eastAsia="Times New Roman" w:hAnsi="Tahoma" w:cs="Tahoma"/>
      <w:sz w:val="16"/>
      <w:szCs w:val="16"/>
      <w:lang w:eastAsia="it-IT"/>
    </w:rPr>
  </w:style>
  <w:style w:type="paragraph" w:styleId="Didascalia">
    <w:name w:val="caption"/>
    <w:basedOn w:val="Normale"/>
    <w:next w:val="Normale"/>
    <w:uiPriority w:val="35"/>
    <w:semiHidden/>
    <w:unhideWhenUsed/>
    <w:qFormat/>
    <w:rsid w:val="000609BD"/>
    <w:rPr>
      <w:b/>
      <w:bCs/>
    </w:rPr>
  </w:style>
  <w:style w:type="character" w:styleId="Enfasigrassetto">
    <w:name w:val="Strong"/>
    <w:uiPriority w:val="22"/>
    <w:qFormat/>
    <w:rsid w:val="000609BD"/>
    <w:rPr>
      <w:b/>
      <w:bCs/>
    </w:rPr>
  </w:style>
  <w:style w:type="paragraph" w:styleId="Citazioneintensa">
    <w:name w:val="Intense Quote"/>
    <w:basedOn w:val="Normale"/>
    <w:next w:val="Normale"/>
    <w:link w:val="CitazioneintensaCarattere"/>
    <w:uiPriority w:val="30"/>
    <w:semiHidden/>
    <w:qFormat/>
    <w:rsid w:val="000609BD"/>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30"/>
    <w:semiHidden/>
    <w:rsid w:val="000609BD"/>
    <w:rPr>
      <w:b/>
      <w:bCs/>
      <w:i/>
      <w:iCs/>
      <w:color w:val="4F81BD"/>
      <w:sz w:val="24"/>
      <w:szCs w:val="24"/>
    </w:rPr>
  </w:style>
  <w:style w:type="character" w:styleId="Enfasidelicata">
    <w:name w:val="Subtle Emphasis"/>
    <w:uiPriority w:val="19"/>
    <w:semiHidden/>
    <w:qFormat/>
    <w:rsid w:val="000609BD"/>
    <w:rPr>
      <w:i/>
      <w:iCs/>
      <w:color w:val="808080"/>
    </w:rPr>
  </w:style>
  <w:style w:type="character" w:styleId="Enfasiintensa">
    <w:name w:val="Intense Emphasis"/>
    <w:uiPriority w:val="21"/>
    <w:semiHidden/>
    <w:qFormat/>
    <w:rsid w:val="000609BD"/>
    <w:rPr>
      <w:b/>
      <w:bCs/>
      <w:i/>
      <w:iCs/>
      <w:color w:val="4F81BD"/>
    </w:rPr>
  </w:style>
  <w:style w:type="character" w:styleId="Riferimentodelicato">
    <w:name w:val="Subtle Reference"/>
    <w:basedOn w:val="Carpredefinitoparagrafo"/>
    <w:uiPriority w:val="31"/>
    <w:semiHidden/>
    <w:qFormat/>
    <w:rsid w:val="000609BD"/>
    <w:rPr>
      <w:smallCaps/>
      <w:color w:val="C0504D"/>
      <w:u w:val="single"/>
    </w:rPr>
  </w:style>
  <w:style w:type="character" w:styleId="Titolodellibro">
    <w:name w:val="Book Title"/>
    <w:basedOn w:val="Carpredefinitoparagrafo"/>
    <w:uiPriority w:val="33"/>
    <w:semiHidden/>
    <w:qFormat/>
    <w:rsid w:val="000609BD"/>
    <w:rPr>
      <w:b/>
      <w:bCs/>
      <w:smallCaps/>
      <w:spacing w:val="5"/>
    </w:rPr>
  </w:style>
  <w:style w:type="paragraph" w:styleId="Titolosommario">
    <w:name w:val="TOC Heading"/>
    <w:basedOn w:val="Titolo1"/>
    <w:next w:val="Normale"/>
    <w:uiPriority w:val="39"/>
    <w:semiHidden/>
    <w:unhideWhenUsed/>
    <w:qFormat/>
    <w:rsid w:val="000609BD"/>
    <w:pPr>
      <w:keepNext/>
      <w:spacing w:before="240" w:after="60"/>
      <w:contextualSpacing w:val="0"/>
      <w:outlineLvl w:val="9"/>
    </w:pPr>
    <w:rPr>
      <w:rFonts w:ascii="Cambria" w:hAnsi="Cambria"/>
      <w:b/>
      <w:bCs/>
      <w:smallCaps w:val="0"/>
      <w:spacing w:val="0"/>
      <w:kern w:val="32"/>
      <w:sz w:val="32"/>
      <w:szCs w:val="32"/>
    </w:rPr>
  </w:style>
  <w:style w:type="character" w:customStyle="1" w:styleId="Caratteredellanota">
    <w:name w:val="Carattere della nota"/>
    <w:basedOn w:val="Carpredefinitoparagrafo"/>
    <w:rsid w:val="00911248"/>
    <w:rPr>
      <w:vertAlign w:val="superscript"/>
    </w:rPr>
  </w:style>
  <w:style w:type="paragraph" w:styleId="PreformattatoHTML">
    <w:name w:val="HTML Preformatted"/>
    <w:basedOn w:val="Normale"/>
    <w:link w:val="PreformattatoHTMLCarattere"/>
    <w:semiHidden/>
    <w:rsid w:val="002B4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rPr>
  </w:style>
  <w:style w:type="character" w:customStyle="1" w:styleId="PreformattatoHTMLCarattere">
    <w:name w:val="Preformattato HTML Carattere"/>
    <w:basedOn w:val="Carpredefinitoparagrafo"/>
    <w:link w:val="PreformattatoHTML"/>
    <w:semiHidden/>
    <w:rsid w:val="002B41CF"/>
    <w:rPr>
      <w:rFonts w:ascii="Courier New" w:eastAsia="Times New Roman" w:hAnsi="Courier New" w:cs="Arial Unicode MS"/>
    </w:rPr>
  </w:style>
  <w:style w:type="paragraph" w:customStyle="1" w:styleId="WW-Corpodeltesto2">
    <w:name w:val="WW-Corpo del testo 2"/>
    <w:basedOn w:val="Normale"/>
    <w:rsid w:val="00C23D85"/>
    <w:pPr>
      <w:spacing w:before="120" w:after="120"/>
      <w:jc w:val="both"/>
    </w:pPr>
    <w:rPr>
      <w:b/>
      <w:bCs/>
      <w:sz w:val="28"/>
    </w:rPr>
  </w:style>
  <w:style w:type="paragraph" w:styleId="Nessunaspaziatura">
    <w:name w:val="No Spacing"/>
    <w:link w:val="NessunaspaziaturaCarattere"/>
    <w:uiPriority w:val="1"/>
    <w:qFormat/>
    <w:rsid w:val="00C23D85"/>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C23D85"/>
    <w:rPr>
      <w:rFonts w:asciiTheme="minorHAnsi" w:eastAsiaTheme="minorEastAsia" w:hAnsiTheme="minorHAnsi" w:cstheme="minorBidi"/>
      <w:sz w:val="22"/>
      <w:szCs w:val="22"/>
    </w:rPr>
  </w:style>
  <w:style w:type="paragraph" w:styleId="Testonotaapidipagina">
    <w:name w:val="footnote text"/>
    <w:basedOn w:val="Normale"/>
    <w:link w:val="TestonotaapidipaginaCarattere"/>
    <w:uiPriority w:val="99"/>
    <w:semiHidden/>
    <w:unhideWhenUsed/>
    <w:rsid w:val="00260EC8"/>
    <w:rPr>
      <w:sz w:val="20"/>
      <w:szCs w:val="20"/>
    </w:rPr>
  </w:style>
  <w:style w:type="paragraph" w:customStyle="1" w:styleId="02Nota">
    <w:name w:val="02 Nota"/>
    <w:basedOn w:val="01TESTOARTICOLO"/>
    <w:qFormat/>
    <w:rsid w:val="00260EC8"/>
    <w:pPr>
      <w:spacing w:line="276" w:lineRule="auto"/>
      <w:ind w:firstLine="0"/>
    </w:pPr>
    <w:rPr>
      <w:sz w:val="20"/>
    </w:rPr>
  </w:style>
  <w:style w:type="character" w:customStyle="1" w:styleId="TestonotaapidipaginaCarattere">
    <w:name w:val="Testo nota a piè di pagina Carattere"/>
    <w:basedOn w:val="Carpredefinitoparagrafo"/>
    <w:link w:val="Testonotaapidipagina"/>
    <w:uiPriority w:val="99"/>
    <w:semiHidden/>
    <w:rsid w:val="00260EC8"/>
    <w:rPr>
      <w:rFonts w:eastAsia="Times New Roman"/>
      <w:lang w:eastAsia="ar-SA"/>
    </w:rPr>
  </w:style>
  <w:style w:type="paragraph" w:customStyle="1" w:styleId="01Abstract">
    <w:name w:val="01 Abstract"/>
    <w:rsid w:val="006B2E51"/>
    <w:pPr>
      <w:suppressAutoHyphens/>
      <w:spacing w:after="360"/>
      <w:ind w:left="1701"/>
      <w:jc w:val="both"/>
    </w:pPr>
    <w:rPr>
      <w:rFonts w:ascii="Arial" w:eastAsia="Times New Roman" w:hAnsi="Arial" w:cs="Arial"/>
      <w:lang w:eastAsia="zh-CN"/>
    </w:rPr>
  </w:style>
  <w:style w:type="paragraph" w:customStyle="1" w:styleId="05Autore">
    <w:name w:val="05 Autore"/>
    <w:next w:val="01TESTOARTICOLO"/>
    <w:rsid w:val="006B2E51"/>
    <w:pPr>
      <w:suppressAutoHyphens/>
      <w:spacing w:before="200"/>
    </w:pPr>
    <w:rPr>
      <w:rFonts w:ascii="Arial" w:eastAsia="Times New Roman" w:hAnsi="Arial" w:cs="Arial"/>
      <w:b/>
      <w:lang w:eastAsia="zh-CN"/>
    </w:rPr>
  </w:style>
  <w:style w:type="paragraph" w:customStyle="1" w:styleId="05Qualifica">
    <w:name w:val="05 Qualifica"/>
    <w:rsid w:val="00BB3FAF"/>
    <w:rPr>
      <w:rFonts w:ascii="Arial" w:eastAsia="Times New Roman" w:hAnsi="Arial"/>
      <w:bCs/>
      <w:iCs/>
    </w:rPr>
  </w:style>
  <w:style w:type="paragraph" w:customStyle="1" w:styleId="05bishashtag">
    <w:name w:val="05bis hashtag"/>
    <w:basedOn w:val="05Qualifica"/>
    <w:next w:val="01Abstract"/>
    <w:qFormat/>
    <w:rsid w:val="00BB3FAF"/>
  </w:style>
  <w:style w:type="character" w:styleId="Collegamentoipertestuale">
    <w:name w:val="Hyperlink"/>
    <w:basedOn w:val="Carpredefinitoparagrafo"/>
    <w:uiPriority w:val="99"/>
    <w:unhideWhenUsed/>
    <w:rsid w:val="000066A7"/>
    <w:rPr>
      <w:color w:val="0000FF" w:themeColor="hyperlink"/>
      <w:u w:val="single"/>
    </w:rPr>
  </w:style>
  <w:style w:type="paragraph" w:customStyle="1" w:styleId="Default">
    <w:name w:val="Default"/>
    <w:rsid w:val="000066A7"/>
    <w:pPr>
      <w:autoSpaceDE w:val="0"/>
      <w:autoSpaceDN w:val="0"/>
      <w:adjustRightInd w:val="0"/>
    </w:pPr>
    <w:rPr>
      <w:rFonts w:ascii="Trade Gothic LT Std" w:eastAsiaTheme="minorHAnsi" w:hAnsi="Trade Gothic LT Std" w:cs="Trade Gothic LT Std"/>
      <w:color w:val="000000"/>
      <w:lang w:val="en-GB" w:eastAsia="en-US"/>
    </w:rPr>
  </w:style>
  <w:style w:type="paragraph" w:customStyle="1" w:styleId="Pa32">
    <w:name w:val="Pa32"/>
    <w:basedOn w:val="Default"/>
    <w:next w:val="Default"/>
    <w:uiPriority w:val="99"/>
    <w:rsid w:val="000066A7"/>
    <w:pPr>
      <w:spacing w:line="161" w:lineRule="atLeast"/>
    </w:pPr>
    <w:rPr>
      <w:rFonts w:cstheme="minorBidi"/>
      <w:color w:val="auto"/>
    </w:rPr>
  </w:style>
  <w:style w:type="paragraph" w:styleId="NormaleWeb">
    <w:name w:val="Normal (Web)"/>
    <w:basedOn w:val="Normale"/>
    <w:uiPriority w:val="99"/>
    <w:unhideWhenUsed/>
    <w:rsid w:val="00A3307E"/>
    <w:pPr>
      <w:spacing w:before="100" w:beforeAutospacing="1" w:after="100" w:afterAutospacing="1"/>
    </w:pPr>
    <w:rPr>
      <w:lang w:val="es-CO" w:eastAsia="es-CO"/>
    </w:rPr>
  </w:style>
  <w:style w:type="paragraph" w:customStyle="1" w:styleId="pf0">
    <w:name w:val="pf0"/>
    <w:basedOn w:val="Normale"/>
    <w:rsid w:val="00A3307E"/>
    <w:pPr>
      <w:spacing w:before="100" w:beforeAutospacing="1" w:after="100" w:afterAutospacing="1"/>
    </w:pPr>
    <w:rPr>
      <w:lang w:val="es-CO" w:eastAsia="es-CO"/>
    </w:rPr>
  </w:style>
  <w:style w:type="character" w:customStyle="1" w:styleId="cf01">
    <w:name w:val="cf01"/>
    <w:basedOn w:val="Carpredefinitoparagrafo"/>
    <w:rsid w:val="00A3307E"/>
    <w:rPr>
      <w:rFonts w:ascii="Segoe UI" w:hAnsi="Segoe UI" w:cs="Segoe UI" w:hint="default"/>
      <w:sz w:val="18"/>
      <w:szCs w:val="18"/>
    </w:rPr>
  </w:style>
  <w:style w:type="paragraph" w:styleId="Paragrafoelenco">
    <w:name w:val="List Paragraph"/>
    <w:basedOn w:val="Normale"/>
    <w:uiPriority w:val="34"/>
    <w:qFormat/>
    <w:rsid w:val="00A3307E"/>
    <w:pPr>
      <w:spacing w:after="160" w:line="259" w:lineRule="auto"/>
      <w:ind w:left="720"/>
      <w:contextualSpacing/>
    </w:pPr>
    <w:rPr>
      <w:sz w:val="22"/>
      <w:szCs w:val="22"/>
      <w:lang w:val="es-CO"/>
    </w:rPr>
  </w:style>
  <w:style w:type="character" w:styleId="Enfasicorsivo">
    <w:name w:val="Emphasis"/>
    <w:basedOn w:val="Carpredefinitoparagrafo"/>
    <w:uiPriority w:val="20"/>
    <w:qFormat/>
    <w:rsid w:val="00A3307E"/>
    <w:rPr>
      <w:i/>
      <w:iCs/>
    </w:rPr>
  </w:style>
  <w:style w:type="paragraph" w:styleId="Testocommento">
    <w:name w:val="annotation text"/>
    <w:basedOn w:val="Normale"/>
    <w:link w:val="TestocommentoCarattere"/>
    <w:uiPriority w:val="99"/>
    <w:unhideWhenUsed/>
    <w:rsid w:val="00A3307E"/>
    <w:pPr>
      <w:spacing w:after="180"/>
    </w:pPr>
    <w:rPr>
      <w:sz w:val="20"/>
      <w:szCs w:val="20"/>
      <w:lang w:val="es-CO"/>
    </w:rPr>
  </w:style>
  <w:style w:type="character" w:customStyle="1" w:styleId="TestocommentoCarattere">
    <w:name w:val="Testo commento Carattere"/>
    <w:basedOn w:val="Carpredefinitoparagrafo"/>
    <w:link w:val="Testocommento"/>
    <w:uiPriority w:val="99"/>
    <w:rsid w:val="00A3307E"/>
    <w:rPr>
      <w:rFonts w:asciiTheme="minorHAnsi" w:eastAsiaTheme="minorHAnsi" w:hAnsiTheme="minorHAnsi" w:cstheme="minorBidi"/>
      <w:lang w:val="es-CO" w:eastAsia="en-US"/>
    </w:rPr>
  </w:style>
  <w:style w:type="paragraph" w:styleId="Corpotesto">
    <w:name w:val="Body Text"/>
    <w:basedOn w:val="Normale"/>
    <w:link w:val="CorpotestoCarattere"/>
    <w:rsid w:val="00BC26DC"/>
    <w:pPr>
      <w:spacing w:after="140" w:line="288" w:lineRule="auto"/>
    </w:pPr>
    <w:rPr>
      <w:rFonts w:ascii="Calibri" w:eastAsia="Calibri" w:hAnsi="Calibri"/>
      <w:sz w:val="22"/>
      <w:szCs w:val="22"/>
      <w:lang w:eastAsia="zh-CN"/>
    </w:rPr>
  </w:style>
  <w:style w:type="character" w:customStyle="1" w:styleId="CorpotestoCarattere">
    <w:name w:val="Corpo testo Carattere"/>
    <w:basedOn w:val="Carpredefinitoparagrafo"/>
    <w:link w:val="Corpotesto"/>
    <w:rsid w:val="00BC26DC"/>
    <w:rPr>
      <w:rFonts w:ascii="Calibri" w:hAnsi="Calibri"/>
      <w:sz w:val="22"/>
      <w:szCs w:val="22"/>
      <w:lang w:eastAsia="zh-CN"/>
    </w:rPr>
  </w:style>
  <w:style w:type="paragraph" w:styleId="Revisione">
    <w:name w:val="Revision"/>
    <w:hidden/>
    <w:uiPriority w:val="99"/>
    <w:semiHidden/>
    <w:rsid w:val="00D90834"/>
    <w:rPr>
      <w:rFonts w:asciiTheme="minorHAnsi" w:eastAsiaTheme="minorHAnsi" w:hAnsiTheme="minorHAnsi" w:cstheme="minorBidi"/>
      <w:lang w:eastAsia="en-US"/>
    </w:rPr>
  </w:style>
  <w:style w:type="character" w:styleId="Rimandocommento">
    <w:name w:val="annotation reference"/>
    <w:basedOn w:val="Carpredefinitoparagrafo"/>
    <w:uiPriority w:val="99"/>
    <w:semiHidden/>
    <w:unhideWhenUsed/>
    <w:rsid w:val="002F273F"/>
    <w:rPr>
      <w:sz w:val="16"/>
      <w:szCs w:val="16"/>
    </w:rPr>
  </w:style>
  <w:style w:type="paragraph" w:styleId="Soggettocommento">
    <w:name w:val="annotation subject"/>
    <w:basedOn w:val="Testocommento"/>
    <w:next w:val="Testocommento"/>
    <w:link w:val="SoggettocommentoCarattere"/>
    <w:uiPriority w:val="99"/>
    <w:semiHidden/>
    <w:unhideWhenUsed/>
    <w:rsid w:val="002F273F"/>
    <w:pPr>
      <w:spacing w:after="0"/>
    </w:pPr>
    <w:rPr>
      <w:b/>
      <w:bCs/>
      <w:lang w:val="pt-PT"/>
    </w:rPr>
  </w:style>
  <w:style w:type="character" w:customStyle="1" w:styleId="SoggettocommentoCarattere">
    <w:name w:val="Soggetto commento Carattere"/>
    <w:basedOn w:val="TestocommentoCarattere"/>
    <w:link w:val="Soggettocommento"/>
    <w:uiPriority w:val="99"/>
    <w:semiHidden/>
    <w:rsid w:val="002F273F"/>
    <w:rPr>
      <w:rFonts w:asciiTheme="minorHAnsi" w:eastAsiaTheme="minorHAnsi" w:hAnsiTheme="minorHAnsi" w:cstheme="minorBidi"/>
      <w:b/>
      <w:bCs/>
      <w:lang w:val="pt-PT" w:eastAsia="en-US"/>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TitoloCarattere">
    <w:name w:val="Titolo Carattere"/>
    <w:basedOn w:val="Carpredefinitoparagrafo"/>
    <w:link w:val="Titolo"/>
    <w:uiPriority w:val="10"/>
    <w:rsid w:val="00366595"/>
    <w:rPr>
      <w:rFonts w:asciiTheme="minorHAnsi" w:eastAsiaTheme="minorHAnsi" w:hAnsiTheme="minorHAnsi" w:cstheme="minorBidi"/>
      <w:b/>
      <w:sz w:val="72"/>
      <w:szCs w:val="7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ynod.v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AwRThgMqDlRIswB7KsO5a8ofuw==">AMUW2mVHgLRM0XWDL8IJ/+BmEngD2PxOeG6pOonXVbhXyz/rR3eH3px813BgBMO0dnD2e/PC2aRfSLF6lfm5yg2UVknYn1NCfOyokmiBjerSax3T6ZkJgSYn8YyRzHFX2fyo76yHJEbavVIHu3UWqNv1JBTZ0gzWVMkVJd/d6Ue6PPxbdwLcbuNtPB5l7shnounI6diVfCSHbk+jh8N5cXkrEx4XAOt8BvFKqbC5W7ONv1EkTLwJV28ajI8beo1yRuvsBw2S/VrZN0+OrRNINZMvx8uGClZz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D01D3C-1F2F-47EB-A3B4-7CDB384C2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45</Pages>
  <Words>15160</Words>
  <Characters>86418</Characters>
  <Application>Microsoft Office Word</Application>
  <DocSecurity>0</DocSecurity>
  <Lines>720</Lines>
  <Paragraphs>202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GC</dc:creator>
  <cp:lastModifiedBy>Vivian Federica</cp:lastModifiedBy>
  <cp:revision>20</cp:revision>
  <dcterms:created xsi:type="dcterms:W3CDTF">2022-10-24T15:09:00Z</dcterms:created>
  <dcterms:modified xsi:type="dcterms:W3CDTF">2022-10-25T18:42:00Z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0x0101003F994C2EBDBCB4458E66B97405C5B2D6</vt:lpwstr>
  </property>
  <property fmtid="{D5CDD505-2E9C-101B-9397-08002B2CF9AE}" pid="3" name="MediaServiceImageTags">
    <vt:lpwstr/>
  </property>
</Properties>
</file>