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2C2" w:rsidRDefault="00B512C2" w:rsidP="00B512C2">
      <w:pPr>
        <w:jc w:val="center"/>
        <w:rPr>
          <w:rFonts w:ascii="Times New Roman" w:hAnsi="Times New Roman" w:cs="Times New Roman"/>
          <w:b/>
          <w:sz w:val="28"/>
          <w:szCs w:val="28"/>
          <w:lang w:val="en-US"/>
        </w:rPr>
      </w:pPr>
    </w:p>
    <w:p w:rsidR="00B512C2" w:rsidRPr="00B512C2" w:rsidRDefault="00B512C2" w:rsidP="00B512C2">
      <w:pPr>
        <w:jc w:val="center"/>
        <w:rPr>
          <w:rFonts w:ascii="Times New Roman" w:hAnsi="Times New Roman" w:cs="Times New Roman"/>
          <w:b/>
          <w:sz w:val="28"/>
          <w:szCs w:val="28"/>
          <w:lang w:val="en-US"/>
        </w:rPr>
      </w:pPr>
      <w:r w:rsidRPr="00B512C2">
        <w:rPr>
          <w:rFonts w:ascii="Times New Roman" w:hAnsi="Times New Roman" w:cs="Times New Roman"/>
          <w:b/>
          <w:sz w:val="28"/>
          <w:szCs w:val="28"/>
          <w:lang w:val="en-US"/>
        </w:rPr>
        <w:t>Intervention of His Eminence Metropolitan of Pisidia Job (</w:t>
      </w:r>
      <w:proofErr w:type="spellStart"/>
      <w:r w:rsidRPr="00B512C2">
        <w:rPr>
          <w:rFonts w:ascii="Times New Roman" w:hAnsi="Times New Roman" w:cs="Times New Roman"/>
          <w:b/>
          <w:sz w:val="28"/>
          <w:szCs w:val="28"/>
          <w:lang w:val="en-US"/>
        </w:rPr>
        <w:t>Getcha</w:t>
      </w:r>
      <w:proofErr w:type="spellEnd"/>
      <w:r w:rsidRPr="00B512C2">
        <w:rPr>
          <w:rFonts w:ascii="Times New Roman" w:hAnsi="Times New Roman" w:cs="Times New Roman"/>
          <w:b/>
          <w:sz w:val="28"/>
          <w:szCs w:val="28"/>
          <w:lang w:val="en-US"/>
        </w:rPr>
        <w:t>)</w:t>
      </w:r>
    </w:p>
    <w:p w:rsidR="00B512C2" w:rsidRPr="00B512C2" w:rsidRDefault="00B512C2" w:rsidP="00B512C2">
      <w:pPr>
        <w:jc w:val="center"/>
        <w:rPr>
          <w:rFonts w:ascii="Times New Roman" w:hAnsi="Times New Roman" w:cs="Times New Roman"/>
          <w:sz w:val="28"/>
          <w:szCs w:val="28"/>
          <w:lang w:val="en-US"/>
        </w:rPr>
      </w:pPr>
      <w:r w:rsidRPr="00B512C2">
        <w:rPr>
          <w:rFonts w:ascii="Times New Roman" w:hAnsi="Times New Roman" w:cs="Times New Roman"/>
          <w:sz w:val="28"/>
          <w:szCs w:val="28"/>
          <w:lang w:val="en-US"/>
        </w:rPr>
        <w:t>XVI General Ordinary Assembly of the Synod of Bishop</w:t>
      </w:r>
    </w:p>
    <w:p w:rsidR="00B512C2" w:rsidRPr="00B512C2" w:rsidRDefault="00B512C2" w:rsidP="00B512C2">
      <w:pPr>
        <w:jc w:val="center"/>
        <w:rPr>
          <w:rFonts w:ascii="Times New Roman" w:hAnsi="Times New Roman" w:cs="Times New Roman"/>
          <w:sz w:val="28"/>
          <w:szCs w:val="28"/>
          <w:lang w:val="en-US"/>
        </w:rPr>
      </w:pPr>
      <w:r w:rsidRPr="00B512C2">
        <w:rPr>
          <w:rFonts w:ascii="Times New Roman" w:hAnsi="Times New Roman" w:cs="Times New Roman"/>
          <w:sz w:val="28"/>
          <w:szCs w:val="28"/>
          <w:lang w:val="en-US"/>
        </w:rPr>
        <w:t>Vatican, 9 October 2023</w:t>
      </w:r>
    </w:p>
    <w:p w:rsidR="00B512C2" w:rsidRPr="00B512C2" w:rsidRDefault="00B512C2" w:rsidP="00B512C2">
      <w:pPr>
        <w:rPr>
          <w:rFonts w:ascii="Times New Roman" w:hAnsi="Times New Roman" w:cs="Times New Roman"/>
          <w:lang w:val="en-US"/>
        </w:rPr>
      </w:pPr>
    </w:p>
    <w:p w:rsidR="00B512C2" w:rsidRPr="00B512C2" w:rsidRDefault="00B512C2" w:rsidP="00B512C2">
      <w:pPr>
        <w:spacing w:after="120"/>
        <w:ind w:firstLine="284"/>
        <w:rPr>
          <w:rFonts w:ascii="Times New Roman" w:hAnsi="Times New Roman" w:cs="Times New Roman"/>
          <w:lang w:val="en-US"/>
        </w:rPr>
      </w:pPr>
      <w:r w:rsidRPr="00B512C2">
        <w:rPr>
          <w:rFonts w:ascii="Times New Roman" w:hAnsi="Times New Roman" w:cs="Times New Roman"/>
          <w:lang w:val="en-US"/>
        </w:rPr>
        <w:t>Your Holiness,</w:t>
      </w:r>
    </w:p>
    <w:p w:rsidR="00B512C2" w:rsidRPr="00B512C2" w:rsidRDefault="00B512C2" w:rsidP="00B512C2">
      <w:pPr>
        <w:spacing w:after="120"/>
        <w:ind w:firstLine="284"/>
        <w:rPr>
          <w:rFonts w:ascii="Times New Roman" w:hAnsi="Times New Roman" w:cs="Times New Roman"/>
          <w:lang w:val="en-US"/>
        </w:rPr>
      </w:pPr>
      <w:r w:rsidRPr="00B512C2">
        <w:rPr>
          <w:rFonts w:ascii="Times New Roman" w:hAnsi="Times New Roman" w:cs="Times New Roman"/>
          <w:lang w:val="en-US"/>
        </w:rPr>
        <w:t>Dear Brothers and Sisters in Christ,</w:t>
      </w:r>
    </w:p>
    <w:p w:rsidR="00B512C2" w:rsidRPr="00B512C2" w:rsidRDefault="00B512C2" w:rsidP="00B512C2">
      <w:pPr>
        <w:spacing w:after="120"/>
        <w:ind w:firstLine="284"/>
        <w:rPr>
          <w:rFonts w:ascii="Times New Roman" w:hAnsi="Times New Roman" w:cs="Times New Roman"/>
          <w:lang w:val="en-US"/>
        </w:rPr>
      </w:pPr>
    </w:p>
    <w:p w:rsidR="00B512C2" w:rsidRPr="00B512C2" w:rsidRDefault="00B512C2" w:rsidP="00B512C2">
      <w:pPr>
        <w:spacing w:after="120"/>
        <w:ind w:firstLine="284"/>
        <w:jc w:val="both"/>
        <w:rPr>
          <w:rFonts w:ascii="Times New Roman" w:hAnsi="Times New Roman" w:cs="Times New Roman"/>
          <w:lang w:val="en-US"/>
        </w:rPr>
      </w:pPr>
      <w:r w:rsidRPr="00B512C2">
        <w:rPr>
          <w:rFonts w:ascii="Times New Roman" w:hAnsi="Times New Roman" w:cs="Times New Roman"/>
          <w:lang w:val="en-US"/>
        </w:rPr>
        <w:t xml:space="preserve">Above all, I would like to express my gratitude for the honor granted to the Orthodox Church to participate in this Synod of Bishops, and to the first throne of Orthodoxy, the Ecumenical Patriarchate, to be represented here, and to be able to express itself to bear witness to the practice of </w:t>
      </w:r>
      <w:proofErr w:type="spellStart"/>
      <w:r w:rsidRPr="00B512C2">
        <w:rPr>
          <w:rFonts w:ascii="Times New Roman" w:hAnsi="Times New Roman" w:cs="Times New Roman"/>
          <w:lang w:val="en-US"/>
        </w:rPr>
        <w:t>synodality</w:t>
      </w:r>
      <w:proofErr w:type="spellEnd"/>
      <w:r w:rsidRPr="00B512C2">
        <w:rPr>
          <w:rFonts w:ascii="Times New Roman" w:hAnsi="Times New Roman" w:cs="Times New Roman"/>
          <w:lang w:val="en-US"/>
        </w:rPr>
        <w:t xml:space="preserve"> in the Orthodox Church.</w:t>
      </w:r>
    </w:p>
    <w:p w:rsidR="00B512C2" w:rsidRPr="00B512C2" w:rsidRDefault="00B512C2" w:rsidP="00B512C2">
      <w:pPr>
        <w:spacing w:after="120"/>
        <w:ind w:firstLine="284"/>
        <w:jc w:val="both"/>
        <w:rPr>
          <w:rFonts w:ascii="Times New Roman" w:hAnsi="Times New Roman" w:cs="Times New Roman"/>
          <w:lang w:val="en-US"/>
        </w:rPr>
      </w:pPr>
      <w:r w:rsidRPr="00B512C2">
        <w:rPr>
          <w:rFonts w:ascii="Times New Roman" w:hAnsi="Times New Roman" w:cs="Times New Roman"/>
          <w:lang w:val="en-US"/>
        </w:rPr>
        <w:t xml:space="preserve">For the Orthodox, </w:t>
      </w:r>
      <w:proofErr w:type="spellStart"/>
      <w:r w:rsidRPr="00B512C2">
        <w:rPr>
          <w:rFonts w:ascii="Times New Roman" w:hAnsi="Times New Roman" w:cs="Times New Roman"/>
          <w:lang w:val="en-US"/>
        </w:rPr>
        <w:t>synodality</w:t>
      </w:r>
      <w:proofErr w:type="spellEnd"/>
      <w:r w:rsidRPr="00B512C2">
        <w:rPr>
          <w:rFonts w:ascii="Times New Roman" w:hAnsi="Times New Roman" w:cs="Times New Roman"/>
          <w:lang w:val="en-US"/>
        </w:rPr>
        <w:t xml:space="preserve"> corresponds to the practice established by the first ecumenical council (</w:t>
      </w:r>
      <w:proofErr w:type="spellStart"/>
      <w:r w:rsidRPr="00B512C2">
        <w:rPr>
          <w:rFonts w:ascii="Times New Roman" w:hAnsi="Times New Roman" w:cs="Times New Roman"/>
          <w:lang w:val="en-US"/>
        </w:rPr>
        <w:t>Nicea</w:t>
      </w:r>
      <w:proofErr w:type="spellEnd"/>
      <w:r w:rsidRPr="00B512C2">
        <w:rPr>
          <w:rFonts w:ascii="Times New Roman" w:hAnsi="Times New Roman" w:cs="Times New Roman"/>
          <w:lang w:val="en-US"/>
        </w:rPr>
        <w:t xml:space="preserve">, 325) of gathering the bishops of a region at least twice a year under the presidency of their </w:t>
      </w:r>
      <w:proofErr w:type="spellStart"/>
      <w:r w:rsidRPr="00B512C2">
        <w:rPr>
          <w:rFonts w:ascii="Times New Roman" w:hAnsi="Times New Roman" w:cs="Times New Roman"/>
          <w:i/>
          <w:lang w:val="en-US"/>
        </w:rPr>
        <w:t>protos</w:t>
      </w:r>
      <w:proofErr w:type="spellEnd"/>
      <w:r w:rsidRPr="00B512C2">
        <w:rPr>
          <w:rFonts w:ascii="Times New Roman" w:hAnsi="Times New Roman" w:cs="Times New Roman"/>
          <w:lang w:val="en-US"/>
        </w:rPr>
        <w:t xml:space="preserve"> (cf. canon 5). This </w:t>
      </w:r>
      <w:proofErr w:type="spellStart"/>
      <w:r w:rsidRPr="00B512C2">
        <w:rPr>
          <w:rFonts w:ascii="Times New Roman" w:hAnsi="Times New Roman" w:cs="Times New Roman"/>
          <w:lang w:val="en-US"/>
        </w:rPr>
        <w:t>synodality</w:t>
      </w:r>
      <w:proofErr w:type="spellEnd"/>
      <w:r w:rsidRPr="00B512C2">
        <w:rPr>
          <w:rFonts w:ascii="Times New Roman" w:hAnsi="Times New Roman" w:cs="Times New Roman"/>
          <w:lang w:val="en-US"/>
        </w:rPr>
        <w:t xml:space="preserve"> is best described by Apostolic Canon 34:</w:t>
      </w:r>
      <w:bookmarkStart w:id="0" w:name="_GoBack"/>
      <w:bookmarkEnd w:id="0"/>
    </w:p>
    <w:p w:rsidR="00B512C2" w:rsidRPr="00B512C2" w:rsidRDefault="00B512C2" w:rsidP="00B512C2">
      <w:pPr>
        <w:spacing w:after="120"/>
        <w:ind w:firstLine="284"/>
        <w:jc w:val="both"/>
        <w:rPr>
          <w:rFonts w:ascii="Times New Roman" w:hAnsi="Times New Roman" w:cs="Times New Roman"/>
          <w:lang w:val="en-GB"/>
        </w:rPr>
      </w:pPr>
      <w:r w:rsidRPr="00B512C2">
        <w:rPr>
          <w:rFonts w:ascii="Times New Roman" w:hAnsi="Times New Roman" w:cs="Times New Roman"/>
          <w:lang w:val="en-GB"/>
        </w:rPr>
        <w:t>“The bishops of the people of a province or region [</w:t>
      </w:r>
      <w:r w:rsidRPr="00B512C2">
        <w:rPr>
          <w:rFonts w:ascii="Times New Roman" w:hAnsi="Times New Roman" w:cs="Times New Roman"/>
          <w:i/>
          <w:iCs/>
          <w:lang w:val="en-GB"/>
        </w:rPr>
        <w:t>ethnos</w:t>
      </w:r>
      <w:r w:rsidRPr="00B512C2">
        <w:rPr>
          <w:rFonts w:ascii="Times New Roman" w:hAnsi="Times New Roman" w:cs="Times New Roman"/>
          <w:lang w:val="en-GB"/>
        </w:rPr>
        <w:t>] must recognize the one who is first [</w:t>
      </w:r>
      <w:proofErr w:type="spellStart"/>
      <w:r w:rsidRPr="00B512C2">
        <w:rPr>
          <w:rFonts w:ascii="Times New Roman" w:hAnsi="Times New Roman" w:cs="Times New Roman"/>
          <w:i/>
          <w:iCs/>
          <w:lang w:val="en-GB"/>
        </w:rPr>
        <w:t>protos</w:t>
      </w:r>
      <w:proofErr w:type="spellEnd"/>
      <w:r w:rsidRPr="00B512C2">
        <w:rPr>
          <w:rFonts w:ascii="Times New Roman" w:hAnsi="Times New Roman" w:cs="Times New Roman"/>
          <w:lang w:val="en-GB"/>
        </w:rPr>
        <w:t>] amongst them, and consider him to be their head [</w:t>
      </w:r>
      <w:proofErr w:type="spellStart"/>
      <w:r w:rsidRPr="00B512C2">
        <w:rPr>
          <w:rFonts w:ascii="Times New Roman" w:hAnsi="Times New Roman" w:cs="Times New Roman"/>
          <w:i/>
          <w:iCs/>
          <w:lang w:val="en-GB"/>
        </w:rPr>
        <w:t>kephale</w:t>
      </w:r>
      <w:proofErr w:type="spellEnd"/>
      <w:r w:rsidRPr="00B512C2">
        <w:rPr>
          <w:rFonts w:ascii="Times New Roman" w:hAnsi="Times New Roman" w:cs="Times New Roman"/>
          <w:lang w:val="en-GB"/>
        </w:rPr>
        <w:t>], and not do anything important without his consent [</w:t>
      </w:r>
      <w:r w:rsidRPr="00B512C2">
        <w:rPr>
          <w:rFonts w:ascii="Times New Roman" w:hAnsi="Times New Roman" w:cs="Times New Roman"/>
          <w:i/>
          <w:iCs/>
          <w:lang w:val="en-GB"/>
        </w:rPr>
        <w:t>gnome</w:t>
      </w:r>
      <w:r w:rsidRPr="00B512C2">
        <w:rPr>
          <w:rFonts w:ascii="Times New Roman" w:hAnsi="Times New Roman" w:cs="Times New Roman"/>
          <w:lang w:val="en-GB"/>
        </w:rPr>
        <w:t>]; each bishop may only do what concerns his own diocese [</w:t>
      </w:r>
      <w:proofErr w:type="spellStart"/>
      <w:r w:rsidRPr="00B512C2">
        <w:rPr>
          <w:rFonts w:ascii="Times New Roman" w:hAnsi="Times New Roman" w:cs="Times New Roman"/>
          <w:i/>
          <w:iCs/>
          <w:lang w:val="en-GB"/>
        </w:rPr>
        <w:t>paroikia</w:t>
      </w:r>
      <w:proofErr w:type="spellEnd"/>
      <w:r w:rsidRPr="00B512C2">
        <w:rPr>
          <w:rFonts w:ascii="Times New Roman" w:hAnsi="Times New Roman" w:cs="Times New Roman"/>
          <w:lang w:val="en-GB"/>
        </w:rPr>
        <w:t>] and its dependent territories. But the first [</w:t>
      </w:r>
      <w:proofErr w:type="spellStart"/>
      <w:r w:rsidRPr="00B512C2">
        <w:rPr>
          <w:rFonts w:ascii="Times New Roman" w:hAnsi="Times New Roman" w:cs="Times New Roman"/>
          <w:i/>
          <w:iCs/>
          <w:lang w:val="en-GB"/>
        </w:rPr>
        <w:t>protos</w:t>
      </w:r>
      <w:proofErr w:type="spellEnd"/>
      <w:r w:rsidRPr="00B512C2">
        <w:rPr>
          <w:rFonts w:ascii="Times New Roman" w:hAnsi="Times New Roman" w:cs="Times New Roman"/>
          <w:lang w:val="en-GB"/>
        </w:rPr>
        <w:t>] cannot do anything without the consent of all. For in this way concord [</w:t>
      </w:r>
      <w:proofErr w:type="spellStart"/>
      <w:r w:rsidRPr="00B512C2">
        <w:rPr>
          <w:rFonts w:ascii="Times New Roman" w:hAnsi="Times New Roman" w:cs="Times New Roman"/>
          <w:i/>
          <w:iCs/>
          <w:lang w:val="en-GB"/>
        </w:rPr>
        <w:t>homonoia</w:t>
      </w:r>
      <w:proofErr w:type="spellEnd"/>
      <w:r w:rsidRPr="00B512C2">
        <w:rPr>
          <w:rFonts w:ascii="Times New Roman" w:hAnsi="Times New Roman" w:cs="Times New Roman"/>
          <w:lang w:val="en-GB"/>
        </w:rPr>
        <w:t>] will prevail, and God will be praised through the Lord in the Holy Spirit”.</w:t>
      </w:r>
    </w:p>
    <w:p w:rsidR="00B512C2" w:rsidRPr="00B512C2" w:rsidRDefault="00B512C2" w:rsidP="00B512C2">
      <w:pPr>
        <w:spacing w:after="120"/>
        <w:ind w:firstLine="284"/>
        <w:jc w:val="both"/>
        <w:rPr>
          <w:rFonts w:ascii="Times New Roman" w:hAnsi="Times New Roman" w:cs="Times New Roman"/>
          <w:lang w:val="en-US"/>
        </w:rPr>
      </w:pPr>
      <w:r w:rsidRPr="00B512C2">
        <w:rPr>
          <w:rFonts w:ascii="Times New Roman" w:hAnsi="Times New Roman" w:cs="Times New Roman"/>
          <w:lang w:val="en-US"/>
        </w:rPr>
        <w:t>Thus, in light of this text, it appears that:</w:t>
      </w:r>
    </w:p>
    <w:p w:rsidR="00B512C2" w:rsidRPr="00B512C2" w:rsidRDefault="00B512C2" w:rsidP="00B512C2">
      <w:pPr>
        <w:pStyle w:val="Paragrafoelenco"/>
        <w:numPr>
          <w:ilvl w:val="0"/>
          <w:numId w:val="1"/>
        </w:numPr>
        <w:spacing w:after="120"/>
        <w:ind w:firstLine="284"/>
        <w:jc w:val="both"/>
        <w:rPr>
          <w:rFonts w:ascii="Times New Roman" w:hAnsi="Times New Roman" w:cs="Times New Roman"/>
          <w:lang w:val="en-US"/>
        </w:rPr>
      </w:pPr>
      <w:r w:rsidRPr="00B512C2">
        <w:rPr>
          <w:rFonts w:ascii="Times New Roman" w:hAnsi="Times New Roman" w:cs="Times New Roman"/>
          <w:lang w:val="en-US"/>
        </w:rPr>
        <w:t xml:space="preserve">A synod is a </w:t>
      </w:r>
      <w:r w:rsidRPr="00B512C2">
        <w:rPr>
          <w:rFonts w:ascii="Times New Roman" w:hAnsi="Times New Roman" w:cs="Times New Roman"/>
          <w:b/>
          <w:lang w:val="en-US"/>
        </w:rPr>
        <w:t>deliberative</w:t>
      </w:r>
      <w:r w:rsidRPr="00B512C2">
        <w:rPr>
          <w:rFonts w:ascii="Times New Roman" w:hAnsi="Times New Roman" w:cs="Times New Roman"/>
          <w:lang w:val="en-US"/>
        </w:rPr>
        <w:t xml:space="preserve"> meeting of </w:t>
      </w:r>
      <w:r w:rsidRPr="00B512C2">
        <w:rPr>
          <w:rFonts w:ascii="Times New Roman" w:hAnsi="Times New Roman" w:cs="Times New Roman"/>
          <w:b/>
          <w:lang w:val="en-US"/>
        </w:rPr>
        <w:t>bishops</w:t>
      </w:r>
      <w:r w:rsidRPr="00B512C2">
        <w:rPr>
          <w:rFonts w:ascii="Times New Roman" w:hAnsi="Times New Roman" w:cs="Times New Roman"/>
          <w:lang w:val="en-US"/>
        </w:rPr>
        <w:t>, not a consultative clergy-laity assembly.</w:t>
      </w:r>
    </w:p>
    <w:p w:rsidR="00B512C2" w:rsidRPr="00B512C2" w:rsidRDefault="00B512C2" w:rsidP="00B512C2">
      <w:pPr>
        <w:pStyle w:val="Paragrafoelenco"/>
        <w:numPr>
          <w:ilvl w:val="0"/>
          <w:numId w:val="1"/>
        </w:numPr>
        <w:spacing w:after="120"/>
        <w:ind w:firstLine="284"/>
        <w:jc w:val="both"/>
        <w:rPr>
          <w:rFonts w:ascii="Times New Roman" w:hAnsi="Times New Roman" w:cs="Times New Roman"/>
          <w:lang w:val="en-US"/>
        </w:rPr>
      </w:pPr>
      <w:r w:rsidRPr="00B512C2">
        <w:rPr>
          <w:rFonts w:ascii="Times New Roman" w:hAnsi="Times New Roman" w:cs="Times New Roman"/>
          <w:lang w:val="en-US"/>
        </w:rPr>
        <w:t>There cannot be a synod without a primate/</w:t>
      </w:r>
      <w:proofErr w:type="spellStart"/>
      <w:r w:rsidRPr="00B512C2">
        <w:rPr>
          <w:rFonts w:ascii="Times New Roman" w:hAnsi="Times New Roman" w:cs="Times New Roman"/>
          <w:i/>
          <w:lang w:val="en-US"/>
        </w:rPr>
        <w:t>protos</w:t>
      </w:r>
      <w:proofErr w:type="spellEnd"/>
      <w:r w:rsidRPr="00B512C2">
        <w:rPr>
          <w:rFonts w:ascii="Times New Roman" w:hAnsi="Times New Roman" w:cs="Times New Roman"/>
          <w:lang w:val="en-US"/>
        </w:rPr>
        <w:t>, and there cannot be a primate/</w:t>
      </w:r>
      <w:proofErr w:type="spellStart"/>
      <w:r w:rsidRPr="00B512C2">
        <w:rPr>
          <w:rFonts w:ascii="Times New Roman" w:hAnsi="Times New Roman" w:cs="Times New Roman"/>
          <w:i/>
          <w:lang w:val="en-US"/>
        </w:rPr>
        <w:t>protos</w:t>
      </w:r>
      <w:proofErr w:type="spellEnd"/>
      <w:r w:rsidRPr="00B512C2">
        <w:rPr>
          <w:rFonts w:ascii="Times New Roman" w:hAnsi="Times New Roman" w:cs="Times New Roman"/>
          <w:lang w:val="en-US"/>
        </w:rPr>
        <w:t xml:space="preserve"> without a synod.</w:t>
      </w:r>
    </w:p>
    <w:p w:rsidR="00B512C2" w:rsidRPr="00B512C2" w:rsidRDefault="00B512C2" w:rsidP="00B512C2">
      <w:pPr>
        <w:pStyle w:val="Paragrafoelenco"/>
        <w:numPr>
          <w:ilvl w:val="0"/>
          <w:numId w:val="1"/>
        </w:numPr>
        <w:spacing w:after="120"/>
        <w:ind w:firstLine="284"/>
        <w:jc w:val="both"/>
        <w:rPr>
          <w:rFonts w:ascii="Times New Roman" w:hAnsi="Times New Roman" w:cs="Times New Roman"/>
          <w:lang w:val="en-US"/>
        </w:rPr>
      </w:pPr>
      <w:r w:rsidRPr="00B512C2">
        <w:rPr>
          <w:rFonts w:ascii="Times New Roman" w:hAnsi="Times New Roman" w:cs="Times New Roman"/>
          <w:lang w:val="en-US"/>
        </w:rPr>
        <w:t>The primate/</w:t>
      </w:r>
      <w:proofErr w:type="spellStart"/>
      <w:r w:rsidRPr="00B512C2">
        <w:rPr>
          <w:rFonts w:ascii="Times New Roman" w:hAnsi="Times New Roman" w:cs="Times New Roman"/>
          <w:i/>
          <w:lang w:val="en-US"/>
        </w:rPr>
        <w:t>protos</w:t>
      </w:r>
      <w:proofErr w:type="spellEnd"/>
      <w:r w:rsidRPr="00B512C2">
        <w:rPr>
          <w:rFonts w:ascii="Times New Roman" w:hAnsi="Times New Roman" w:cs="Times New Roman"/>
          <w:lang w:val="en-US"/>
        </w:rPr>
        <w:t xml:space="preserve"> is part of the synod; he does not have superior authority to the synod, nor is he excluded from it.</w:t>
      </w:r>
    </w:p>
    <w:p w:rsidR="00B512C2" w:rsidRPr="00B512C2" w:rsidRDefault="00B512C2" w:rsidP="00B512C2">
      <w:pPr>
        <w:pStyle w:val="Paragrafoelenco"/>
        <w:numPr>
          <w:ilvl w:val="0"/>
          <w:numId w:val="1"/>
        </w:numPr>
        <w:spacing w:after="120"/>
        <w:ind w:firstLine="284"/>
        <w:jc w:val="both"/>
        <w:rPr>
          <w:rFonts w:ascii="Times New Roman" w:hAnsi="Times New Roman" w:cs="Times New Roman"/>
          <w:lang w:val="en-US"/>
        </w:rPr>
      </w:pPr>
      <w:r w:rsidRPr="00B512C2">
        <w:rPr>
          <w:rFonts w:ascii="Times New Roman" w:hAnsi="Times New Roman" w:cs="Times New Roman"/>
          <w:lang w:val="en-US"/>
        </w:rPr>
        <w:t>The concord/</w:t>
      </w:r>
      <w:proofErr w:type="spellStart"/>
      <w:r w:rsidRPr="00B512C2">
        <w:rPr>
          <w:rFonts w:ascii="Times New Roman" w:hAnsi="Times New Roman" w:cs="Times New Roman"/>
          <w:i/>
          <w:iCs/>
          <w:lang w:val="en-GB"/>
        </w:rPr>
        <w:t>homonoia</w:t>
      </w:r>
      <w:proofErr w:type="spellEnd"/>
      <w:r w:rsidRPr="00B512C2">
        <w:rPr>
          <w:rFonts w:ascii="Times New Roman" w:hAnsi="Times New Roman" w:cs="Times New Roman"/>
          <w:lang w:val="en-US"/>
        </w:rPr>
        <w:t xml:space="preserve"> which is expressed through the </w:t>
      </w:r>
      <w:proofErr w:type="spellStart"/>
      <w:r w:rsidRPr="00B512C2">
        <w:rPr>
          <w:rFonts w:ascii="Times New Roman" w:hAnsi="Times New Roman" w:cs="Times New Roman"/>
          <w:lang w:val="en-US"/>
        </w:rPr>
        <w:t>synodal</w:t>
      </w:r>
      <w:proofErr w:type="spellEnd"/>
      <w:r w:rsidRPr="00B512C2">
        <w:rPr>
          <w:rFonts w:ascii="Times New Roman" w:hAnsi="Times New Roman" w:cs="Times New Roman"/>
          <w:lang w:val="en-US"/>
        </w:rPr>
        <w:t xml:space="preserve"> consensus reflects the Trinitarian mystery of the divine life.</w:t>
      </w:r>
    </w:p>
    <w:p w:rsidR="00B512C2" w:rsidRPr="00B512C2" w:rsidRDefault="00B512C2" w:rsidP="00B512C2">
      <w:pPr>
        <w:spacing w:after="120"/>
        <w:ind w:firstLine="284"/>
        <w:jc w:val="both"/>
        <w:rPr>
          <w:rFonts w:ascii="Times New Roman" w:hAnsi="Times New Roman" w:cs="Times New Roman"/>
          <w:lang w:val="en-US"/>
        </w:rPr>
      </w:pPr>
      <w:r w:rsidRPr="00B512C2">
        <w:rPr>
          <w:rFonts w:ascii="Times New Roman" w:hAnsi="Times New Roman" w:cs="Times New Roman"/>
          <w:lang w:val="en-US"/>
        </w:rPr>
        <w:t xml:space="preserve">It is through this practice of </w:t>
      </w:r>
      <w:proofErr w:type="spellStart"/>
      <w:r w:rsidRPr="00B512C2">
        <w:rPr>
          <w:rFonts w:ascii="Times New Roman" w:hAnsi="Times New Roman" w:cs="Times New Roman"/>
          <w:lang w:val="en-US"/>
        </w:rPr>
        <w:t>synodality</w:t>
      </w:r>
      <w:proofErr w:type="spellEnd"/>
      <w:r w:rsidRPr="00B512C2">
        <w:rPr>
          <w:rFonts w:ascii="Times New Roman" w:hAnsi="Times New Roman" w:cs="Times New Roman"/>
          <w:lang w:val="en-US"/>
        </w:rPr>
        <w:t>, as described by the Apostolic Canons and the canons of the First Ecumenical Council, that the Orthodox Church has been administered over the centuries until the present day, although the frequency and constitution of the synods may vary from one local autocephalous Church to another.</w:t>
      </w:r>
    </w:p>
    <w:p w:rsidR="00B512C2" w:rsidRPr="00B512C2" w:rsidRDefault="00B512C2" w:rsidP="00B512C2">
      <w:pPr>
        <w:spacing w:after="120"/>
        <w:ind w:firstLine="284"/>
        <w:jc w:val="both"/>
        <w:rPr>
          <w:rFonts w:ascii="Times New Roman" w:hAnsi="Times New Roman" w:cs="Times New Roman"/>
          <w:lang w:val="en-US"/>
        </w:rPr>
      </w:pPr>
      <w:r w:rsidRPr="00B512C2">
        <w:rPr>
          <w:rFonts w:ascii="Times New Roman" w:hAnsi="Times New Roman" w:cs="Times New Roman"/>
          <w:lang w:val="en-US"/>
        </w:rPr>
        <w:t xml:space="preserve">In light of this, we could say that the understanding of </w:t>
      </w:r>
      <w:proofErr w:type="spellStart"/>
      <w:r w:rsidRPr="00B512C2">
        <w:rPr>
          <w:rFonts w:ascii="Times New Roman" w:hAnsi="Times New Roman" w:cs="Times New Roman"/>
          <w:lang w:val="en-US"/>
        </w:rPr>
        <w:t>synodality</w:t>
      </w:r>
      <w:proofErr w:type="spellEnd"/>
      <w:r w:rsidRPr="00B512C2">
        <w:rPr>
          <w:rFonts w:ascii="Times New Roman" w:hAnsi="Times New Roman" w:cs="Times New Roman"/>
          <w:lang w:val="en-US"/>
        </w:rPr>
        <w:t xml:space="preserve"> in the Orthodox Church differs greatly from the definition of </w:t>
      </w:r>
      <w:proofErr w:type="spellStart"/>
      <w:r w:rsidRPr="00B512C2">
        <w:rPr>
          <w:rFonts w:ascii="Times New Roman" w:hAnsi="Times New Roman" w:cs="Times New Roman"/>
          <w:lang w:val="en-US"/>
        </w:rPr>
        <w:t>synodality</w:t>
      </w:r>
      <w:proofErr w:type="spellEnd"/>
      <w:r w:rsidRPr="00B512C2">
        <w:rPr>
          <w:rFonts w:ascii="Times New Roman" w:hAnsi="Times New Roman" w:cs="Times New Roman"/>
          <w:lang w:val="en-US"/>
        </w:rPr>
        <w:t xml:space="preserve"> given by your present assembly of the Synod of Bishops.</w:t>
      </w:r>
    </w:p>
    <w:p w:rsidR="00B512C2" w:rsidRPr="00B512C2" w:rsidRDefault="00B512C2" w:rsidP="00B512C2">
      <w:pPr>
        <w:spacing w:after="120"/>
        <w:ind w:firstLine="284"/>
        <w:jc w:val="both"/>
        <w:rPr>
          <w:rFonts w:ascii="Times New Roman" w:hAnsi="Times New Roman" w:cs="Times New Roman"/>
          <w:lang w:val="en-US"/>
        </w:rPr>
      </w:pPr>
    </w:p>
    <w:p w:rsidR="00B512C2" w:rsidRPr="00B512C2" w:rsidRDefault="00B512C2" w:rsidP="00B512C2">
      <w:pPr>
        <w:spacing w:after="120"/>
        <w:ind w:firstLine="284"/>
        <w:jc w:val="both"/>
        <w:rPr>
          <w:rFonts w:ascii="Times New Roman" w:hAnsi="Times New Roman" w:cs="Times New Roman"/>
          <w:lang w:val="en-US"/>
        </w:rPr>
      </w:pPr>
      <w:r w:rsidRPr="00B512C2">
        <w:rPr>
          <w:rFonts w:ascii="Times New Roman" w:hAnsi="Times New Roman" w:cs="Times New Roman"/>
          <w:lang w:val="en-US"/>
        </w:rPr>
        <w:t xml:space="preserve">Nevertheless, it should be admitted that in certain historical circumstances the Orthodox Church has involved the clergy and laity in </w:t>
      </w:r>
      <w:proofErr w:type="spellStart"/>
      <w:r w:rsidRPr="00B512C2">
        <w:rPr>
          <w:rFonts w:ascii="Times New Roman" w:hAnsi="Times New Roman" w:cs="Times New Roman"/>
          <w:lang w:val="en-US"/>
        </w:rPr>
        <w:t>synodal</w:t>
      </w:r>
      <w:proofErr w:type="spellEnd"/>
      <w:r w:rsidRPr="00B512C2">
        <w:rPr>
          <w:rFonts w:ascii="Times New Roman" w:hAnsi="Times New Roman" w:cs="Times New Roman"/>
          <w:lang w:val="en-US"/>
        </w:rPr>
        <w:t xml:space="preserve"> decision-making. In the Ottoman empire, the election of Primates was carried out by clergy-laity assemblies. In the 17</w:t>
      </w:r>
      <w:r w:rsidRPr="00B512C2">
        <w:rPr>
          <w:rFonts w:ascii="Times New Roman" w:hAnsi="Times New Roman" w:cs="Times New Roman"/>
          <w:vertAlign w:val="superscript"/>
          <w:lang w:val="en-US"/>
        </w:rPr>
        <w:t>th</w:t>
      </w:r>
      <w:r w:rsidRPr="00B512C2">
        <w:rPr>
          <w:rFonts w:ascii="Times New Roman" w:hAnsi="Times New Roman" w:cs="Times New Roman"/>
          <w:lang w:val="en-US"/>
        </w:rPr>
        <w:t xml:space="preserve"> century, the Ecumenical Patriarchate prescribed that the Metropolitan of Kiev be elected by a clergy-laity </w:t>
      </w:r>
      <w:r w:rsidRPr="00B512C2">
        <w:rPr>
          <w:rFonts w:ascii="Times New Roman" w:hAnsi="Times New Roman" w:cs="Times New Roman"/>
          <w:lang w:val="en-US"/>
        </w:rPr>
        <w:lastRenderedPageBreak/>
        <w:t xml:space="preserve">assembly in Kiev. Two centuries later, in Russia, the </w:t>
      </w:r>
      <w:proofErr w:type="spellStart"/>
      <w:r w:rsidRPr="00B512C2">
        <w:rPr>
          <w:rFonts w:ascii="Times New Roman" w:hAnsi="Times New Roman" w:cs="Times New Roman"/>
          <w:lang w:val="en-US"/>
        </w:rPr>
        <w:t>Slavophiles</w:t>
      </w:r>
      <w:proofErr w:type="spellEnd"/>
      <w:r w:rsidRPr="00B512C2">
        <w:rPr>
          <w:rFonts w:ascii="Times New Roman" w:hAnsi="Times New Roman" w:cs="Times New Roman"/>
          <w:lang w:val="en-US"/>
        </w:rPr>
        <w:t xml:space="preserve">, inspired by the theology of </w:t>
      </w:r>
      <w:proofErr w:type="spellStart"/>
      <w:r w:rsidRPr="00B512C2">
        <w:rPr>
          <w:rFonts w:ascii="Times New Roman" w:hAnsi="Times New Roman" w:cs="Times New Roman"/>
          <w:i/>
          <w:lang w:val="en-US"/>
        </w:rPr>
        <w:t>communio</w:t>
      </w:r>
      <w:proofErr w:type="spellEnd"/>
      <w:r w:rsidRPr="00B512C2">
        <w:rPr>
          <w:rFonts w:ascii="Times New Roman" w:hAnsi="Times New Roman" w:cs="Times New Roman"/>
          <w:lang w:val="en-US"/>
        </w:rPr>
        <w:t xml:space="preserve"> of the </w:t>
      </w:r>
      <w:proofErr w:type="spellStart"/>
      <w:r w:rsidRPr="00B512C2">
        <w:rPr>
          <w:rFonts w:ascii="Times New Roman" w:hAnsi="Times New Roman" w:cs="Times New Roman"/>
          <w:lang w:val="en-US"/>
        </w:rPr>
        <w:t>Tübingen</w:t>
      </w:r>
      <w:proofErr w:type="spellEnd"/>
      <w:r w:rsidRPr="00B512C2">
        <w:rPr>
          <w:rFonts w:ascii="Times New Roman" w:hAnsi="Times New Roman" w:cs="Times New Roman"/>
          <w:lang w:val="en-US"/>
        </w:rPr>
        <w:t xml:space="preserve"> school, forged the concept of </w:t>
      </w:r>
      <w:proofErr w:type="spellStart"/>
      <w:r w:rsidRPr="00B512C2">
        <w:rPr>
          <w:rFonts w:ascii="Times New Roman" w:hAnsi="Times New Roman" w:cs="Times New Roman"/>
          <w:i/>
          <w:lang w:val="en-US"/>
        </w:rPr>
        <w:t>sobornost</w:t>
      </w:r>
      <w:proofErr w:type="spellEnd"/>
      <w:r w:rsidRPr="00B512C2">
        <w:rPr>
          <w:rFonts w:ascii="Times New Roman" w:hAnsi="Times New Roman" w:cs="Times New Roman"/>
          <w:lang w:val="en-US"/>
        </w:rPr>
        <w:t>, wanting to involve all the components of the Church in its administration. This culminated at the beginning 20</w:t>
      </w:r>
      <w:r w:rsidRPr="00B512C2">
        <w:rPr>
          <w:rFonts w:ascii="Times New Roman" w:hAnsi="Times New Roman" w:cs="Times New Roman"/>
          <w:vertAlign w:val="superscript"/>
          <w:lang w:val="en-US"/>
        </w:rPr>
        <w:t>th</w:t>
      </w:r>
      <w:r w:rsidRPr="00B512C2">
        <w:rPr>
          <w:rFonts w:ascii="Times New Roman" w:hAnsi="Times New Roman" w:cs="Times New Roman"/>
          <w:lang w:val="en-US"/>
        </w:rPr>
        <w:t xml:space="preserve"> century in the local council of the Church of Russia (Moscow, 1917-1918) which proposed that ecclesial decisions be taken by a council (</w:t>
      </w:r>
      <w:proofErr w:type="spellStart"/>
      <w:r w:rsidRPr="00B512C2">
        <w:rPr>
          <w:rFonts w:ascii="Times New Roman" w:hAnsi="Times New Roman" w:cs="Times New Roman"/>
          <w:i/>
          <w:lang w:val="en-US"/>
        </w:rPr>
        <w:t>sobor</w:t>
      </w:r>
      <w:proofErr w:type="spellEnd"/>
      <w:r w:rsidRPr="00B512C2">
        <w:rPr>
          <w:rFonts w:ascii="Times New Roman" w:hAnsi="Times New Roman" w:cs="Times New Roman"/>
          <w:lang w:val="en-US"/>
        </w:rPr>
        <w:t>) consisting of representatives of the episcopate, clergy, monks and laity. Nevertheless, the Bolshevik revolution did not allow the implementation of this new mode of administration in the Church. However, in the Church of Cyprus, until today, bishops are elected not exclusively by the episcopate, but also by the clergy and the laity: at the first stage, the entire population of the Island votes from the list of all the candidates, then, in a second step, the synod of bishops chooses one from the three candidates having obtained the majority of votes.</w:t>
      </w:r>
    </w:p>
    <w:p w:rsidR="00B512C2" w:rsidRPr="00B512C2" w:rsidRDefault="00B512C2" w:rsidP="00B512C2">
      <w:pPr>
        <w:spacing w:after="120"/>
        <w:ind w:firstLine="284"/>
        <w:jc w:val="both"/>
        <w:rPr>
          <w:rFonts w:ascii="Times New Roman" w:hAnsi="Times New Roman" w:cs="Times New Roman"/>
          <w:lang w:val="en-US"/>
        </w:rPr>
      </w:pPr>
      <w:r w:rsidRPr="00B512C2">
        <w:rPr>
          <w:rFonts w:ascii="Times New Roman" w:hAnsi="Times New Roman" w:cs="Times New Roman"/>
          <w:lang w:val="en-US"/>
        </w:rPr>
        <w:t xml:space="preserve">Nevertheless, the case of the Church of Cyprus constitutes an exceptional case in contemporary Orthodoxy, where, otherwise, the practice of </w:t>
      </w:r>
      <w:proofErr w:type="spellStart"/>
      <w:r w:rsidRPr="00B512C2">
        <w:rPr>
          <w:rFonts w:ascii="Times New Roman" w:hAnsi="Times New Roman" w:cs="Times New Roman"/>
          <w:lang w:val="en-US"/>
        </w:rPr>
        <w:t>synodality</w:t>
      </w:r>
      <w:proofErr w:type="spellEnd"/>
      <w:r w:rsidRPr="00B512C2">
        <w:rPr>
          <w:rFonts w:ascii="Times New Roman" w:hAnsi="Times New Roman" w:cs="Times New Roman"/>
          <w:lang w:val="en-US"/>
        </w:rPr>
        <w:t xml:space="preserve"> implies exclusively an assembly of bishops. Thus, the Holy and Great Council (Synod) of the Orthodox Church which gathered in Crete in 2016 was made up of 162 delegated bishops, while the 62 advisors (clergy, monastics and laity) that were present did not have the right neither to speak, nor to vote.</w:t>
      </w:r>
    </w:p>
    <w:p w:rsidR="00B512C2" w:rsidRPr="00B512C2" w:rsidRDefault="00B512C2" w:rsidP="00B512C2">
      <w:pPr>
        <w:spacing w:after="120"/>
        <w:ind w:firstLine="284"/>
        <w:jc w:val="both"/>
        <w:rPr>
          <w:rFonts w:ascii="Times New Roman" w:hAnsi="Times New Roman" w:cs="Times New Roman"/>
          <w:lang w:val="en-US"/>
        </w:rPr>
      </w:pPr>
      <w:r w:rsidRPr="00B512C2">
        <w:rPr>
          <w:rFonts w:ascii="Times New Roman" w:hAnsi="Times New Roman" w:cs="Times New Roman"/>
          <w:lang w:val="en-US"/>
        </w:rPr>
        <w:t>Thank you for your attention!</w:t>
      </w:r>
    </w:p>
    <w:p w:rsidR="00707D6A" w:rsidRPr="00B512C2" w:rsidRDefault="00707D6A">
      <w:pPr>
        <w:rPr>
          <w:rFonts w:ascii="Times New Roman" w:hAnsi="Times New Roman" w:cs="Times New Roman"/>
          <w:lang w:val="en-US"/>
        </w:rPr>
      </w:pPr>
    </w:p>
    <w:sectPr w:rsidR="00707D6A" w:rsidRPr="00B512C2" w:rsidSect="002C55B0">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BB3" w:rsidRDefault="005F4BB3" w:rsidP="0028111A">
      <w:r>
        <w:separator/>
      </w:r>
    </w:p>
  </w:endnote>
  <w:endnote w:type="continuationSeparator" w:id="0">
    <w:p w:rsidR="005F4BB3" w:rsidRDefault="005F4BB3"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BB3" w:rsidRDefault="005F4BB3" w:rsidP="0028111A">
      <w:r>
        <w:separator/>
      </w:r>
    </w:p>
  </w:footnote>
  <w:footnote w:type="continuationSeparator" w:id="0">
    <w:p w:rsidR="005F4BB3" w:rsidRDefault="005F4BB3"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11A" w:rsidRDefault="0028111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2C55B0" w:rsidTr="008A5447">
      <w:tc>
        <w:tcPr>
          <w:tcW w:w="6066" w:type="dxa"/>
          <w:tcBorders>
            <w:left w:val="single" w:sz="24" w:space="0" w:color="BA1D18"/>
          </w:tcBorders>
        </w:tcPr>
        <w:p w:rsidR="002C55B0" w:rsidRPr="002C55B0" w:rsidRDefault="002C55B0" w:rsidP="002C55B0">
          <w:pPr>
            <w:pStyle w:val="Intestazione"/>
            <w:rPr>
              <w:rFonts w:ascii="Times New Roman" w:hAnsi="Times New Roman" w:cs="Times New Roman"/>
              <w:b/>
              <w:bCs/>
              <w:color w:val="BA1D18"/>
              <w:lang w:val="en-GB"/>
            </w:rPr>
          </w:pPr>
          <w:r w:rsidRPr="002C55B0">
            <w:rPr>
              <w:rFonts w:ascii="Times New Roman" w:hAnsi="Times New Roman" w:cs="Times New Roman"/>
              <w:b/>
              <w:bCs/>
              <w:color w:val="BA1D18"/>
              <w:lang w:val="en-GB"/>
            </w:rPr>
            <w:t>XVI General Ordinary</w:t>
          </w:r>
        </w:p>
        <w:p w:rsidR="002C55B0" w:rsidRPr="00A67C4A" w:rsidRDefault="002C55B0" w:rsidP="002C55B0">
          <w:pPr>
            <w:pStyle w:val="Intestazione"/>
            <w:rPr>
              <w:rFonts w:ascii="Times New Roman" w:hAnsi="Times New Roman" w:cs="Times New Roman"/>
              <w:b/>
              <w:bCs/>
              <w:color w:val="BA1D18"/>
              <w:lang w:val="en-GB"/>
            </w:rPr>
          </w:pPr>
          <w:r w:rsidRPr="00A67C4A">
            <w:rPr>
              <w:rFonts w:ascii="Times New Roman" w:hAnsi="Times New Roman" w:cs="Times New Roman"/>
              <w:b/>
              <w:bCs/>
              <w:color w:val="BA1D18"/>
              <w:lang w:val="en-GB"/>
            </w:rPr>
            <w:t>Assembly</w:t>
          </w:r>
          <w:r>
            <w:rPr>
              <w:rFonts w:ascii="Times New Roman" w:hAnsi="Times New Roman" w:cs="Times New Roman"/>
              <w:b/>
              <w:bCs/>
              <w:color w:val="BA1D18"/>
              <w:lang w:val="en-GB"/>
            </w:rPr>
            <w:t xml:space="preserve"> of the </w:t>
          </w:r>
        </w:p>
        <w:p w:rsidR="002C55B0" w:rsidRPr="00A67C4A" w:rsidRDefault="002C55B0" w:rsidP="002C55B0">
          <w:pPr>
            <w:pStyle w:val="Intestazione"/>
            <w:rPr>
              <w:lang w:val="en-GB"/>
            </w:rPr>
          </w:pPr>
          <w:r w:rsidRPr="00A67C4A">
            <w:rPr>
              <w:rFonts w:ascii="Times New Roman" w:hAnsi="Times New Roman" w:cs="Times New Roman"/>
              <w:b/>
              <w:bCs/>
              <w:color w:val="BA1D18"/>
              <w:lang w:val="en-GB"/>
            </w:rPr>
            <w:t>Synod of Bishops</w:t>
          </w:r>
        </w:p>
      </w:tc>
      <w:tc>
        <w:tcPr>
          <w:tcW w:w="2924" w:type="dxa"/>
          <w:tcBorders>
            <w:bottom w:val="single" w:sz="24" w:space="0" w:color="BA1D18"/>
          </w:tcBorders>
        </w:tcPr>
        <w:p w:rsidR="002C55B0" w:rsidRDefault="002C55B0" w:rsidP="002C55B0">
          <w:pPr>
            <w:pStyle w:val="Intestazione"/>
            <w:jc w:val="right"/>
          </w:pPr>
          <w:r>
            <w:rPr>
              <w:noProof/>
              <w:lang w:eastAsia="it-IT"/>
            </w:rPr>
            <w:drawing>
              <wp:inline distT="0" distB="0" distL="0" distR="0" wp14:anchorId="6474D790" wp14:editId="717E9E0E">
                <wp:extent cx="1138335" cy="537136"/>
                <wp:effectExtent l="0" t="0" r="5080" b="0"/>
                <wp:docPr id="760363043"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rsidR="00A67C4A" w:rsidRDefault="00A67C4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65D43"/>
    <w:multiLevelType w:val="hybridMultilevel"/>
    <w:tmpl w:val="E6CEFC1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revisionView w:inkAnnotations="0"/>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2C2"/>
    <w:rsid w:val="000A232A"/>
    <w:rsid w:val="00137CBB"/>
    <w:rsid w:val="0028111A"/>
    <w:rsid w:val="002C55B0"/>
    <w:rsid w:val="002C76FD"/>
    <w:rsid w:val="005F4BB3"/>
    <w:rsid w:val="00707D6A"/>
    <w:rsid w:val="00822346"/>
    <w:rsid w:val="00A67C4A"/>
    <w:rsid w:val="00B512C2"/>
    <w:rsid w:val="00DB64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63BC9"/>
  <w15:chartTrackingRefBased/>
  <w15:docId w15:val="{F91580D6-BBBF-43B6-9B7E-B9C550F11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12C2"/>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111A"/>
    <w:pPr>
      <w:tabs>
        <w:tab w:val="center" w:pos="4513"/>
        <w:tab w:val="right" w:pos="9026"/>
      </w:tabs>
    </w:pPr>
  </w:style>
  <w:style w:type="character" w:customStyle="1" w:styleId="IntestazioneCarattere">
    <w:name w:val="Intestazione Carattere"/>
    <w:basedOn w:val="Carpredefinitoparagrafo"/>
    <w:link w:val="Intestazione"/>
    <w:uiPriority w:val="99"/>
    <w:rsid w:val="0028111A"/>
    <w:rPr>
      <w:lang w:val="it-IT"/>
    </w:rPr>
  </w:style>
  <w:style w:type="paragraph" w:styleId="Pidipagina">
    <w:name w:val="footer"/>
    <w:basedOn w:val="Normale"/>
    <w:link w:val="PidipaginaCarattere"/>
    <w:uiPriority w:val="99"/>
    <w:unhideWhenUsed/>
    <w:rsid w:val="0028111A"/>
    <w:pPr>
      <w:tabs>
        <w:tab w:val="center" w:pos="4513"/>
        <w:tab w:val="right" w:pos="9026"/>
      </w:tabs>
    </w:pPr>
  </w:style>
  <w:style w:type="character" w:customStyle="1" w:styleId="PidipaginaCarattere">
    <w:name w:val="Piè di pagina Carattere"/>
    <w:basedOn w:val="Carpredefinitoparagrafo"/>
    <w:link w:val="Pidipagina"/>
    <w:uiPriority w:val="99"/>
    <w:rsid w:val="0028111A"/>
    <w:rPr>
      <w:lang w:val="it-IT"/>
    </w:rPr>
  </w:style>
  <w:style w:type="table" w:styleId="Grigliatabella">
    <w:name w:val="Table Grid"/>
    <w:basedOn w:val="Tabellanormale"/>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C76F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C76FD"/>
    <w:rPr>
      <w:rFonts w:ascii="Segoe UI" w:hAnsi="Segoe UI" w:cs="Segoe UI"/>
      <w:sz w:val="18"/>
      <w:szCs w:val="18"/>
      <w:lang w:val="it-IT"/>
    </w:rPr>
  </w:style>
  <w:style w:type="paragraph" w:styleId="Paragrafoelenco">
    <w:name w:val="List Paragraph"/>
    <w:basedOn w:val="Normale"/>
    <w:uiPriority w:val="34"/>
    <w:qFormat/>
    <w:rsid w:val="00B512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ENG.dotx</Template>
  <TotalTime>1</TotalTime>
  <Pages>2</Pages>
  <Words>618</Words>
  <Characters>3524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Thierry Bonaventura</cp:lastModifiedBy>
  <cp:revision>1</cp:revision>
  <cp:lastPrinted>2023-09-27T07:01:00Z</cp:lastPrinted>
  <dcterms:created xsi:type="dcterms:W3CDTF">2023-10-09T06:27:00Z</dcterms:created>
  <dcterms:modified xsi:type="dcterms:W3CDTF">2023-10-09T06:28:00Z</dcterms:modified>
</cp:coreProperties>
</file>